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96" w:type="dxa"/>
        <w:tblInd w:w="5760" w:type="dxa"/>
        <w:tblLayout w:type="fixed"/>
        <w:tblLook w:val="0000" w:firstRow="0" w:lastRow="0" w:firstColumn="0" w:lastColumn="0" w:noHBand="0" w:noVBand="0"/>
      </w:tblPr>
      <w:tblGrid>
        <w:gridCol w:w="4696"/>
      </w:tblGrid>
      <w:tr w:rsidR="00BB36CA" w:rsidRPr="00650019" w:rsidTr="008536A0">
        <w:tc>
          <w:tcPr>
            <w:tcW w:w="4696" w:type="dxa"/>
          </w:tcPr>
          <w:p w:rsidR="00BB36CA" w:rsidRPr="0038477E" w:rsidRDefault="0038477E" w:rsidP="0038477E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38477E">
              <w:rPr>
                <w:sz w:val="24"/>
                <w:szCs w:val="24"/>
              </w:rPr>
              <w:t xml:space="preserve">Утвержден </w:t>
            </w:r>
          </w:p>
        </w:tc>
      </w:tr>
      <w:tr w:rsidR="00BB36CA" w:rsidRPr="00650019" w:rsidTr="008536A0">
        <w:tc>
          <w:tcPr>
            <w:tcW w:w="4696" w:type="dxa"/>
          </w:tcPr>
          <w:p w:rsidR="00BB36CA" w:rsidRPr="0038477E" w:rsidRDefault="0038477E" w:rsidP="0085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от ___ сентября 2022</w:t>
            </w:r>
          </w:p>
        </w:tc>
      </w:tr>
      <w:tr w:rsidR="00BB36CA" w:rsidRPr="00650019" w:rsidTr="008536A0">
        <w:tc>
          <w:tcPr>
            <w:tcW w:w="4696" w:type="dxa"/>
          </w:tcPr>
          <w:p w:rsidR="00BB36CA" w:rsidRPr="0038477E" w:rsidRDefault="00BB36CA" w:rsidP="008536A0">
            <w:pPr>
              <w:rPr>
                <w:sz w:val="24"/>
                <w:szCs w:val="24"/>
              </w:rPr>
            </w:pPr>
          </w:p>
        </w:tc>
      </w:tr>
    </w:tbl>
    <w:p w:rsidR="0083162E" w:rsidRDefault="0083162E" w:rsidP="0083162E">
      <w:pPr>
        <w:jc w:val="center"/>
        <w:rPr>
          <w:b/>
          <w:sz w:val="26"/>
          <w:szCs w:val="26"/>
        </w:rPr>
      </w:pPr>
    </w:p>
    <w:p w:rsidR="0083162E" w:rsidRDefault="0083162E" w:rsidP="0083162E">
      <w:pPr>
        <w:jc w:val="center"/>
        <w:rPr>
          <w:b/>
          <w:sz w:val="26"/>
          <w:szCs w:val="26"/>
        </w:rPr>
      </w:pPr>
    </w:p>
    <w:p w:rsidR="0038477E" w:rsidRDefault="0083162E" w:rsidP="0083162E">
      <w:pPr>
        <w:jc w:val="center"/>
        <w:rPr>
          <w:b/>
          <w:sz w:val="26"/>
          <w:szCs w:val="26"/>
        </w:rPr>
      </w:pPr>
      <w:r w:rsidRPr="0093396B">
        <w:rPr>
          <w:b/>
          <w:sz w:val="26"/>
          <w:szCs w:val="26"/>
        </w:rPr>
        <w:t xml:space="preserve">РЕГЛАМЕНТ </w:t>
      </w:r>
    </w:p>
    <w:p w:rsidR="0083162E" w:rsidRPr="004248CA" w:rsidRDefault="0038477E" w:rsidP="0083162E">
      <w:pPr>
        <w:jc w:val="center"/>
        <w:rPr>
          <w:b/>
          <w:sz w:val="26"/>
          <w:szCs w:val="26"/>
        </w:rPr>
      </w:pPr>
      <w:r w:rsidRPr="0038477E">
        <w:t>включения</w:t>
      </w:r>
      <w:r w:rsidR="00AC6C29" w:rsidRPr="0038477E">
        <w:t xml:space="preserve"> в сегмент</w:t>
      </w:r>
      <w:r w:rsidR="00AC6C29">
        <w:t xml:space="preserve"> локальной сети устройства, поддерживающего технологию беспроводной передачи данных и одновременно, осуществляющего функцию точки доступа</w:t>
      </w:r>
    </w:p>
    <w:p w:rsidR="0083162E" w:rsidRPr="005F0E8B" w:rsidRDefault="0083162E" w:rsidP="0083162E">
      <w:pPr>
        <w:jc w:val="both"/>
        <w:rPr>
          <w:b/>
          <w:sz w:val="32"/>
          <w:szCs w:val="32"/>
        </w:rPr>
      </w:pPr>
    </w:p>
    <w:p w:rsidR="0083162E" w:rsidRPr="004959F1" w:rsidRDefault="0083162E" w:rsidP="0083162E">
      <w:pPr>
        <w:pStyle w:val="Heading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96890504"/>
      <w:r w:rsidRPr="004959F1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1"/>
    </w:p>
    <w:p w:rsidR="006919A1" w:rsidRPr="004959F1" w:rsidRDefault="0083162E" w:rsidP="00FB1C04">
      <w:pPr>
        <w:pStyle w:val="ListParagraph"/>
        <w:numPr>
          <w:ilvl w:val="1"/>
          <w:numId w:val="1"/>
        </w:numPr>
        <w:ind w:left="0" w:firstLine="567"/>
        <w:jc w:val="both"/>
      </w:pPr>
      <w:r w:rsidRPr="004959F1">
        <w:t>Настоящий Регламент разработан в целях установления единого порядка</w:t>
      </w:r>
      <w:r w:rsidR="004248CA" w:rsidRPr="004959F1">
        <w:t xml:space="preserve"> подключения и использования </w:t>
      </w:r>
      <w:r w:rsidR="005D66A1" w:rsidRPr="004959F1">
        <w:t>устройств, поддерживающих технологию беспроводной передачи данных и одновременно, осуществляющих функцию точки доступа</w:t>
      </w:r>
      <w:r w:rsidR="00B54FCD">
        <w:t xml:space="preserve"> (далее – устройств)</w:t>
      </w:r>
      <w:r w:rsidR="004248CA" w:rsidRPr="004959F1">
        <w:t>.</w:t>
      </w:r>
    </w:p>
    <w:p w:rsidR="004248CA" w:rsidRPr="004959F1" w:rsidRDefault="004248CA" w:rsidP="00FB1C04">
      <w:pPr>
        <w:pStyle w:val="ListParagraph"/>
        <w:numPr>
          <w:ilvl w:val="1"/>
          <w:numId w:val="1"/>
        </w:numPr>
        <w:ind w:left="0" w:firstLine="567"/>
        <w:jc w:val="both"/>
      </w:pPr>
      <w:r w:rsidRPr="004959F1">
        <w:t>Регламент является обязательным к исполнению всеми работниками Института.</w:t>
      </w:r>
    </w:p>
    <w:p w:rsidR="004248CA" w:rsidRPr="004959F1" w:rsidRDefault="004248CA" w:rsidP="00216854">
      <w:pPr>
        <w:pStyle w:val="ListParagraph"/>
        <w:numPr>
          <w:ilvl w:val="1"/>
          <w:numId w:val="1"/>
        </w:numPr>
        <w:ind w:left="0" w:firstLine="567"/>
        <w:jc w:val="both"/>
      </w:pPr>
      <w:r w:rsidRPr="004959F1">
        <w:t xml:space="preserve">Настоящий Регламент призван обеспечить бесперебойную работу и эффективное использование </w:t>
      </w:r>
      <w:r w:rsidR="005D66A1" w:rsidRPr="004959F1">
        <w:t>устройств, поддерживающих технологию беспроводной передачи данных и одновременно, осуществляющих функцию точки доступа</w:t>
      </w:r>
      <w:r w:rsidRPr="004959F1">
        <w:t xml:space="preserve"> в интересах ИВМиМГ.</w:t>
      </w:r>
    </w:p>
    <w:p w:rsidR="00DE7069" w:rsidRDefault="00DE7069" w:rsidP="00AC6C29">
      <w:pPr>
        <w:pStyle w:val="ListParagraph"/>
        <w:jc w:val="center"/>
      </w:pPr>
    </w:p>
    <w:p w:rsidR="00AC6C29" w:rsidRPr="004959F1" w:rsidRDefault="00AC6C29" w:rsidP="00AC6C29">
      <w:pPr>
        <w:pStyle w:val="ListParagraph"/>
        <w:jc w:val="center"/>
        <w:rPr>
          <w:b/>
        </w:rPr>
      </w:pPr>
      <w:r w:rsidRPr="004959F1">
        <w:t>2.</w:t>
      </w:r>
      <w:r w:rsidR="006F7E35" w:rsidRPr="004959F1">
        <w:rPr>
          <w:b/>
        </w:rPr>
        <w:t xml:space="preserve"> </w:t>
      </w:r>
      <w:r w:rsidR="00DE7069">
        <w:rPr>
          <w:b/>
        </w:rPr>
        <w:t xml:space="preserve">Порядок по </w:t>
      </w:r>
      <w:r w:rsidR="004959F1" w:rsidRPr="004959F1">
        <w:rPr>
          <w:b/>
        </w:rPr>
        <w:t xml:space="preserve">подключению и использованию устройств </w:t>
      </w:r>
    </w:p>
    <w:p w:rsidR="004959F1" w:rsidRDefault="004959F1" w:rsidP="004F795C">
      <w:pPr>
        <w:ind w:firstLine="567"/>
        <w:jc w:val="both"/>
      </w:pPr>
      <w:r>
        <w:t>2.1</w:t>
      </w:r>
      <w:r w:rsidR="007805D8">
        <w:t>.</w:t>
      </w:r>
      <w:r w:rsidR="005858F9">
        <w:t xml:space="preserve"> </w:t>
      </w:r>
      <w:r w:rsidR="004F795C">
        <w:t xml:space="preserve">Руководители структурных подразделений </w:t>
      </w:r>
      <w:r>
        <w:t>назнач</w:t>
      </w:r>
      <w:r w:rsidR="004F795C">
        <w:t xml:space="preserve">ают </w:t>
      </w:r>
      <w:r>
        <w:t>ответственн</w:t>
      </w:r>
      <w:r w:rsidR="00F06F06">
        <w:t>ого</w:t>
      </w:r>
      <w:r>
        <w:t xml:space="preserve"> администратор</w:t>
      </w:r>
      <w:r w:rsidR="005858F9">
        <w:t>а</w:t>
      </w:r>
      <w:r>
        <w:t xml:space="preserve"> устройств</w:t>
      </w:r>
      <w:r w:rsidR="00623892">
        <w:t xml:space="preserve"> </w:t>
      </w:r>
      <w:r w:rsidR="00812379">
        <w:t xml:space="preserve">(далее – администратор) </w:t>
      </w:r>
      <w:r w:rsidR="00623892">
        <w:t xml:space="preserve">и письменно уведомляют заместителя директора по информационным технологиям о назначенном </w:t>
      </w:r>
      <w:r w:rsidR="00812379">
        <w:t>администраторе</w:t>
      </w:r>
      <w:r>
        <w:t xml:space="preserve">. </w:t>
      </w:r>
    </w:p>
    <w:p w:rsidR="007805D8" w:rsidRDefault="007805D8" w:rsidP="005858F9">
      <w:pPr>
        <w:ind w:firstLine="567"/>
        <w:jc w:val="both"/>
      </w:pPr>
      <w:r>
        <w:t xml:space="preserve">2.2. Единый ключ подключения </w:t>
      </w:r>
      <w:r w:rsidR="00D14DED">
        <w:t xml:space="preserve">должен быть </w:t>
      </w:r>
      <w:r>
        <w:t xml:space="preserve">виден только администратору устройства. Индивидуальные ключи подключения </w:t>
      </w:r>
      <w:r w:rsidR="00870ED6">
        <w:t xml:space="preserve">должны быть </w:t>
      </w:r>
      <w:r w:rsidR="00494D7D">
        <w:t xml:space="preserve">видны только работнику, имеющему индивидуальный ключ подключения. </w:t>
      </w:r>
      <w:r>
        <w:t xml:space="preserve">Изменить ключ (-и) подключения </w:t>
      </w:r>
      <w:r w:rsidR="00D14DED">
        <w:t>вправе</w:t>
      </w:r>
      <w:r>
        <w:t xml:space="preserve"> только администратор.</w:t>
      </w:r>
    </w:p>
    <w:p w:rsidR="007805D8" w:rsidRDefault="00FC4FB0" w:rsidP="002061AB">
      <w:pPr>
        <w:ind w:firstLine="567"/>
        <w:jc w:val="both"/>
      </w:pPr>
      <w:r>
        <w:t>2.3</w:t>
      </w:r>
      <w:r w:rsidR="007805D8">
        <w:t>.   Пароль на доступ к устройству должен содержать не менее восьми знаков (включая буквы и цифры).</w:t>
      </w:r>
    </w:p>
    <w:p w:rsidR="004959F1" w:rsidRDefault="007805D8" w:rsidP="002061AB">
      <w:pPr>
        <w:ind w:left="709" w:hanging="142"/>
        <w:jc w:val="both"/>
        <w:rPr>
          <w:sz w:val="22"/>
          <w:szCs w:val="22"/>
        </w:rPr>
      </w:pPr>
      <w:r>
        <w:t>2.</w:t>
      </w:r>
      <w:r w:rsidR="00FC4FB0">
        <w:t>4</w:t>
      </w:r>
      <w:r w:rsidR="005F707C">
        <w:t>.</w:t>
      </w:r>
      <w:r>
        <w:t xml:space="preserve">   Уровень шифрования должен поддерживаться не менее </w:t>
      </w:r>
      <w:r>
        <w:rPr>
          <w:lang w:val="en-US"/>
        </w:rPr>
        <w:t>WPA</w:t>
      </w:r>
      <w:r>
        <w:t>2.</w:t>
      </w:r>
    </w:p>
    <w:p w:rsidR="00CA7848" w:rsidRDefault="00FC4FB0" w:rsidP="00CA7848">
      <w:pPr>
        <w:ind w:firstLine="567"/>
        <w:jc w:val="both"/>
      </w:pPr>
      <w:r>
        <w:t>2.5. Руководители структурных подразделений принимают меры по предотвращению вмешательств в настройки устройства и контролируют их выполнение.</w:t>
      </w:r>
    </w:p>
    <w:p w:rsidR="00234A86" w:rsidRDefault="00CA7848" w:rsidP="00CA7848">
      <w:pPr>
        <w:ind w:firstLine="567"/>
        <w:jc w:val="both"/>
      </w:pPr>
      <w:r>
        <w:t xml:space="preserve">2.6. </w:t>
      </w:r>
      <w:r w:rsidR="00A046DD">
        <w:t xml:space="preserve">В случае подключения </w:t>
      </w:r>
      <w:r>
        <w:t xml:space="preserve">устройств </w:t>
      </w:r>
      <w:r w:rsidR="001769F5">
        <w:t xml:space="preserve">руководитель структурного подразделения </w:t>
      </w:r>
      <w:r w:rsidR="00F918F4">
        <w:t xml:space="preserve">должен </w:t>
      </w:r>
      <w:r w:rsidR="0098495C">
        <w:t xml:space="preserve">письменно </w:t>
      </w:r>
      <w:r w:rsidR="00F918F4">
        <w:t>у</w:t>
      </w:r>
      <w:r w:rsidR="008B0907">
        <w:t xml:space="preserve">ведомить </w:t>
      </w:r>
      <w:r w:rsidR="00F918F4">
        <w:t xml:space="preserve">заместителя директора по информационным технологиям </w:t>
      </w:r>
      <w:r w:rsidR="008B0907">
        <w:t xml:space="preserve">о подключении </w:t>
      </w:r>
      <w:r w:rsidR="003877AF">
        <w:t xml:space="preserve">устройства </w:t>
      </w:r>
      <w:r w:rsidR="008B0907">
        <w:t>служебной запиской</w:t>
      </w:r>
      <w:r w:rsidR="000E72D0">
        <w:t xml:space="preserve"> (приложение 1 к настоящему Регламенту)</w:t>
      </w:r>
      <w:r w:rsidR="00234A86">
        <w:t>.</w:t>
      </w:r>
    </w:p>
    <w:p w:rsidR="00323F1E" w:rsidRDefault="00234A86" w:rsidP="00CA7848">
      <w:pPr>
        <w:ind w:firstLine="567"/>
        <w:jc w:val="both"/>
      </w:pPr>
      <w:r>
        <w:t>2.7. Служебная записка должна содержать</w:t>
      </w:r>
      <w:r w:rsidR="001B7214">
        <w:t xml:space="preserve">: </w:t>
      </w:r>
    </w:p>
    <w:p w:rsidR="008B0907" w:rsidRDefault="00EF210E" w:rsidP="00EF210E">
      <w:pPr>
        <w:ind w:firstLine="567"/>
        <w:jc w:val="both"/>
      </w:pPr>
      <w:r>
        <w:lastRenderedPageBreak/>
        <w:t>- н</w:t>
      </w:r>
      <w:r w:rsidR="008B0907">
        <w:t>аименование устройства, определяемого в локальной вычислительной сети</w:t>
      </w:r>
      <w:r w:rsidR="00591778">
        <w:t>;</w:t>
      </w:r>
    </w:p>
    <w:p w:rsidR="00591778" w:rsidRDefault="00591778" w:rsidP="00591778">
      <w:pPr>
        <w:ind w:firstLine="567"/>
        <w:jc w:val="both"/>
      </w:pPr>
      <w:r>
        <w:t xml:space="preserve">- диапазон </w:t>
      </w:r>
      <w:proofErr w:type="spellStart"/>
      <w:r>
        <w:rPr>
          <w:lang w:val="en-US"/>
        </w:rPr>
        <w:t>ip</w:t>
      </w:r>
      <w:proofErr w:type="spellEnd"/>
      <w:r>
        <w:t>- адресов, обслуживаемых данным устройством;</w:t>
      </w:r>
    </w:p>
    <w:p w:rsidR="00591778" w:rsidRDefault="00591778" w:rsidP="00591778">
      <w:pPr>
        <w:ind w:firstLine="567"/>
        <w:jc w:val="both"/>
      </w:pPr>
      <w:r>
        <w:t>- фамилию, имя, отчество, должность администратора устройства и контактные данные (телефон, электронная почта).</w:t>
      </w:r>
    </w:p>
    <w:p w:rsidR="008B0907" w:rsidRDefault="008B0907" w:rsidP="008B0907">
      <w:pPr>
        <w:pStyle w:val="ListParagraph"/>
        <w:ind w:left="709" w:hanging="709"/>
      </w:pPr>
    </w:p>
    <w:p w:rsidR="009425FA" w:rsidRDefault="009425FA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2C1888" w:rsidRDefault="002C1888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Default="00580326" w:rsidP="008B0907">
      <w:pPr>
        <w:pStyle w:val="ListParagraph"/>
        <w:ind w:left="709" w:hanging="709"/>
      </w:pPr>
    </w:p>
    <w:p w:rsidR="00580326" w:rsidRPr="00AB3310" w:rsidRDefault="002C1888" w:rsidP="00AB3310">
      <w:pPr>
        <w:ind w:firstLine="360"/>
        <w:jc w:val="right"/>
      </w:pPr>
      <w:r>
        <w:rPr>
          <w:sz w:val="26"/>
        </w:rPr>
        <w:lastRenderedPageBreak/>
        <w:t xml:space="preserve">                                                                    </w:t>
      </w:r>
      <w:r w:rsidRPr="00AB3310">
        <w:rPr>
          <w:sz w:val="26"/>
        </w:rPr>
        <w:t>Приложение № 1</w:t>
      </w:r>
    </w:p>
    <w:p w:rsidR="002C1888" w:rsidRPr="00580326" w:rsidRDefault="002C1888" w:rsidP="000E72D0">
      <w:pPr>
        <w:ind w:firstLine="360"/>
        <w:jc w:val="right"/>
        <w:rPr>
          <w:b/>
        </w:rPr>
      </w:pPr>
      <w:r w:rsidRPr="005F0E8B">
        <w:rPr>
          <w:sz w:val="26"/>
        </w:rPr>
        <w:t>к Регламенту</w:t>
      </w:r>
      <w:r w:rsidR="003C3156">
        <w:rPr>
          <w:sz w:val="26"/>
        </w:rPr>
        <w:t xml:space="preserve"> </w:t>
      </w:r>
      <w:r w:rsidR="00C61CA0" w:rsidRPr="003C3156">
        <w:rPr>
          <w:sz w:val="26"/>
          <w:szCs w:val="26"/>
        </w:rPr>
        <w:t>включения в сегмент локальной сети устройства, поддерживающего технологию беспроводной передачи данных и одновременно, осуществляющего функцию точки доступа</w:t>
      </w:r>
    </w:p>
    <w:p w:rsidR="00C61CA0" w:rsidRDefault="00C61CA0" w:rsidP="002C1888">
      <w:pPr>
        <w:jc w:val="right"/>
      </w:pPr>
    </w:p>
    <w:p w:rsidR="002C1888" w:rsidRDefault="002C1888" w:rsidP="002C1888">
      <w:pPr>
        <w:jc w:val="right"/>
      </w:pPr>
      <w:r w:rsidRPr="00347572">
        <w:t>За</w:t>
      </w:r>
      <w:r>
        <w:t>м</w:t>
      </w:r>
      <w:r w:rsidRPr="00347572">
        <w:t xml:space="preserve">. </w:t>
      </w:r>
      <w:r>
        <w:t>директора по</w:t>
      </w:r>
    </w:p>
    <w:p w:rsidR="002C1888" w:rsidRPr="00347572" w:rsidRDefault="002C1888" w:rsidP="002C1888">
      <w:pPr>
        <w:jc w:val="right"/>
      </w:pPr>
      <w:r>
        <w:t>информационным технологиям</w:t>
      </w:r>
    </w:p>
    <w:p w:rsidR="002C1888" w:rsidRPr="00347572" w:rsidRDefault="002C1888" w:rsidP="002C1888">
      <w:pPr>
        <w:jc w:val="right"/>
      </w:pPr>
      <w:r>
        <w:t>Маринину</w:t>
      </w:r>
      <w:r w:rsidRPr="00347572">
        <w:t xml:space="preserve"> </w:t>
      </w:r>
      <w:r>
        <w:t>И</w:t>
      </w:r>
      <w:r w:rsidRPr="00347572">
        <w:t>.</w:t>
      </w:r>
      <w:r>
        <w:t>В</w:t>
      </w:r>
      <w:r w:rsidRPr="00347572">
        <w:t>.</w:t>
      </w:r>
    </w:p>
    <w:p w:rsidR="002C1888" w:rsidRPr="00347572" w:rsidRDefault="002C1888" w:rsidP="002C1888">
      <w:pPr>
        <w:jc w:val="right"/>
      </w:pPr>
      <w:r w:rsidRPr="00347572">
        <w:t>от зав. лаб. _________________</w:t>
      </w:r>
    </w:p>
    <w:p w:rsidR="002C1888" w:rsidRPr="00AF141C" w:rsidRDefault="002C1888" w:rsidP="002C188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(сокр. название лаборатории)</w:t>
      </w:r>
    </w:p>
    <w:p w:rsidR="002C1888" w:rsidRDefault="002C1888" w:rsidP="002C188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2C1888" w:rsidRDefault="002C1888" w:rsidP="002C1888">
      <w:pPr>
        <w:spacing w:after="100" w:afterAutospacing="1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(фамилия, и. о.)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</w:p>
    <w:p w:rsidR="002C1888" w:rsidRPr="00362913" w:rsidRDefault="002C1888" w:rsidP="002C1888">
      <w:pPr>
        <w:spacing w:after="100" w:afterAutospacing="1"/>
        <w:jc w:val="center"/>
        <w:rPr>
          <w:b/>
        </w:rPr>
      </w:pPr>
      <w:r w:rsidRPr="00362913">
        <w:rPr>
          <w:b/>
        </w:rPr>
        <w:t>Служебная записка</w:t>
      </w:r>
    </w:p>
    <w:p w:rsidR="002C1888" w:rsidRDefault="000E72D0" w:rsidP="002C1888">
      <w:pPr>
        <w:spacing w:before="100" w:beforeAutospacing="1" w:after="240"/>
        <w:jc w:val="both"/>
      </w:pPr>
      <w:r>
        <w:tab/>
      </w:r>
      <w:r w:rsidR="002C1888" w:rsidRPr="00C86E95">
        <w:t xml:space="preserve">Прошу </w:t>
      </w:r>
      <w:r w:rsidR="002C1888">
        <w:t xml:space="preserve">зарегистрировать </w:t>
      </w:r>
      <w:r w:rsidR="002C1888" w:rsidRPr="000743FE">
        <w:t>устройств, поддерживающих технологию беспроводной передачи данных и одновременно, осуществляющих функцию точки доступа</w:t>
      </w:r>
      <w:r w:rsidR="002C1888">
        <w:t>.</w:t>
      </w:r>
    </w:p>
    <w:p w:rsidR="002C1888" w:rsidRPr="00C86E95" w:rsidRDefault="002C1888" w:rsidP="002C1888">
      <w:pPr>
        <w:spacing w:before="100" w:beforeAutospacing="1" w:after="240"/>
        <w:jc w:val="both"/>
      </w:pPr>
      <w:r w:rsidRPr="00C86E95">
        <w:t xml:space="preserve">Комната № _______, внутренний телефон _______________, </w:t>
      </w:r>
    </w:p>
    <w:p w:rsidR="002C1888" w:rsidRPr="00C86E95" w:rsidRDefault="00C61CA0" w:rsidP="002C1888">
      <w:pPr>
        <w:spacing w:before="100" w:beforeAutospacing="1"/>
        <w:jc w:val="both"/>
      </w:pPr>
      <w:r w:rsidRPr="00C86E95">
        <w:t>О</w:t>
      </w:r>
      <w:r w:rsidR="002C1888" w:rsidRPr="00C86E95">
        <w:t>тветственный</w:t>
      </w:r>
      <w:r>
        <w:t xml:space="preserve"> </w:t>
      </w:r>
      <w:r w:rsidR="002C1888">
        <w:t>администратор</w:t>
      </w:r>
      <w:r w:rsidR="002C1888" w:rsidRPr="00C86E95">
        <w:t xml:space="preserve"> ______________________________</w:t>
      </w:r>
      <w:r w:rsidR="002C1888">
        <w:t>_________</w:t>
      </w:r>
    </w:p>
    <w:p w:rsidR="002C1888" w:rsidRDefault="002C1888" w:rsidP="002C1888">
      <w:pPr>
        <w:jc w:val="both"/>
        <w:rPr>
          <w:vertAlign w:val="superscript"/>
        </w:rPr>
      </w:pPr>
      <w:r w:rsidRPr="00C86E95">
        <w:rPr>
          <w:vertAlign w:val="superscript"/>
        </w:rPr>
        <w:tab/>
      </w:r>
      <w:r w:rsidRPr="00C86E95">
        <w:rPr>
          <w:vertAlign w:val="superscript"/>
        </w:rPr>
        <w:tab/>
      </w:r>
      <w:r w:rsidRPr="00C86E95">
        <w:rPr>
          <w:vertAlign w:val="superscript"/>
        </w:rPr>
        <w:tab/>
      </w:r>
      <w:r w:rsidRPr="00C86E95">
        <w:rPr>
          <w:vertAlign w:val="superscript"/>
        </w:rPr>
        <w:tab/>
      </w:r>
      <w:r w:rsidRPr="00C86E95">
        <w:rPr>
          <w:vertAlign w:val="superscript"/>
        </w:rPr>
        <w:tab/>
      </w:r>
      <w:r w:rsidRPr="00C86E95">
        <w:rPr>
          <w:vertAlign w:val="superscript"/>
        </w:rPr>
        <w:tab/>
      </w:r>
      <w:r w:rsidRPr="00C86E95">
        <w:rPr>
          <w:vertAlign w:val="superscript"/>
        </w:rPr>
        <w:tab/>
        <w:t>(фамилия, и. о.)</w:t>
      </w:r>
    </w:p>
    <w:p w:rsidR="002C1888" w:rsidRDefault="002C1888" w:rsidP="002C1888">
      <w:pPr>
        <w:spacing w:line="360" w:lineRule="auto"/>
        <w:jc w:val="both"/>
      </w:pPr>
      <w:r>
        <w:t>электронная почта         _______________________________________________</w:t>
      </w:r>
    </w:p>
    <w:p w:rsidR="002C1888" w:rsidRDefault="002C1888" w:rsidP="002C1888">
      <w:pPr>
        <w:spacing w:line="360" w:lineRule="auto"/>
        <w:jc w:val="both"/>
      </w:pPr>
      <w:r>
        <w:t xml:space="preserve">диапазон </w:t>
      </w:r>
      <w:proofErr w:type="spellStart"/>
      <w:r>
        <w:rPr>
          <w:lang w:val="en-US"/>
        </w:rPr>
        <w:t>ip</w:t>
      </w:r>
      <w:proofErr w:type="spellEnd"/>
      <w:r w:rsidRPr="000743FE">
        <w:t>-</w:t>
      </w:r>
      <w:r>
        <w:t>адресов       _______________________________________________</w:t>
      </w:r>
    </w:p>
    <w:p w:rsidR="002C1888" w:rsidRPr="000743FE" w:rsidRDefault="002C1888" w:rsidP="002C1888">
      <w:pPr>
        <w:spacing w:line="360" w:lineRule="auto"/>
        <w:jc w:val="both"/>
      </w:pPr>
      <w:r>
        <w:t>н</w:t>
      </w:r>
      <w:r w:rsidRPr="000743FE">
        <w:t>аименование устройства</w:t>
      </w:r>
      <w:r>
        <w:t xml:space="preserve"> ____________________________________________</w:t>
      </w:r>
    </w:p>
    <w:p w:rsidR="002C1888" w:rsidRPr="000743FE" w:rsidRDefault="002C1888" w:rsidP="002C1888">
      <w:pPr>
        <w:jc w:val="both"/>
      </w:pPr>
    </w:p>
    <w:p w:rsidR="002C1888" w:rsidRPr="00C86E95" w:rsidRDefault="002C1888" w:rsidP="002C1888">
      <w:pPr>
        <w:jc w:val="both"/>
      </w:pPr>
    </w:p>
    <w:p w:rsidR="002C1888" w:rsidRPr="00C86E95" w:rsidRDefault="002C1888" w:rsidP="002C1888">
      <w:pPr>
        <w:jc w:val="both"/>
      </w:pPr>
      <w:r w:rsidRPr="00C86E95">
        <w:tab/>
      </w:r>
      <w:r w:rsidRPr="00C86E95">
        <w:tab/>
      </w:r>
      <w:r w:rsidRPr="00C86E95">
        <w:tab/>
      </w:r>
      <w:r w:rsidRPr="00C86E95">
        <w:tab/>
      </w:r>
      <w:r w:rsidRPr="00C86E95">
        <w:tab/>
      </w:r>
      <w:r w:rsidRPr="00C86E95">
        <w:tab/>
      </w:r>
      <w:r w:rsidRPr="00C86E95">
        <w:tab/>
        <w:t>Подпись:</w:t>
      </w:r>
    </w:p>
    <w:p w:rsidR="002C1888" w:rsidRPr="00C86E95" w:rsidRDefault="002C1888" w:rsidP="002C1888">
      <w:pPr>
        <w:jc w:val="both"/>
      </w:pPr>
    </w:p>
    <w:p w:rsidR="002C1888" w:rsidRPr="00C86E95" w:rsidRDefault="002C1888" w:rsidP="002C1888">
      <w:pPr>
        <w:jc w:val="both"/>
      </w:pPr>
      <w:r w:rsidRPr="00C86E95">
        <w:tab/>
      </w:r>
      <w:r w:rsidRPr="00C86E95">
        <w:tab/>
      </w:r>
      <w:r w:rsidRPr="00C86E95">
        <w:tab/>
      </w:r>
      <w:r w:rsidRPr="00C86E95">
        <w:tab/>
      </w:r>
      <w:r w:rsidRPr="00C86E95">
        <w:tab/>
      </w:r>
      <w:r w:rsidRPr="00C86E95">
        <w:tab/>
      </w:r>
      <w:r w:rsidRPr="00C86E95">
        <w:tab/>
        <w:t xml:space="preserve">Дата </w:t>
      </w:r>
    </w:p>
    <w:p w:rsidR="002C1888" w:rsidRDefault="002C1888" w:rsidP="002C1888">
      <w:pPr>
        <w:jc w:val="both"/>
        <w:rPr>
          <w:sz w:val="24"/>
          <w:szCs w:val="24"/>
        </w:rPr>
      </w:pPr>
    </w:p>
    <w:p w:rsidR="002C1888" w:rsidRDefault="002C1888" w:rsidP="002C1888">
      <w:pPr>
        <w:jc w:val="both"/>
        <w:rPr>
          <w:sz w:val="24"/>
          <w:szCs w:val="24"/>
        </w:rPr>
      </w:pPr>
    </w:p>
    <w:p w:rsidR="002C1888" w:rsidRDefault="002C1888" w:rsidP="008B0907">
      <w:pPr>
        <w:pStyle w:val="ListParagraph"/>
        <w:ind w:left="709" w:hanging="709"/>
      </w:pPr>
    </w:p>
    <w:p w:rsidR="004867B7" w:rsidRDefault="004867B7" w:rsidP="008B0907">
      <w:pPr>
        <w:pStyle w:val="ListParagraph"/>
        <w:ind w:left="709" w:hanging="709"/>
      </w:pPr>
    </w:p>
    <w:p w:rsidR="004867B7" w:rsidRDefault="004867B7" w:rsidP="008B0907">
      <w:pPr>
        <w:pStyle w:val="ListParagraph"/>
        <w:ind w:left="709" w:hanging="709"/>
      </w:pPr>
    </w:p>
    <w:p w:rsidR="004867B7" w:rsidRDefault="004867B7" w:rsidP="008B0907">
      <w:pPr>
        <w:pStyle w:val="ListParagraph"/>
        <w:ind w:left="709" w:hanging="709"/>
      </w:pPr>
    </w:p>
    <w:p w:rsidR="004867B7" w:rsidRDefault="004867B7" w:rsidP="008B0907">
      <w:pPr>
        <w:pStyle w:val="ListParagraph"/>
        <w:ind w:left="709" w:hanging="709"/>
      </w:pPr>
    </w:p>
    <w:p w:rsidR="009351CC" w:rsidRDefault="009351CC" w:rsidP="008B0907">
      <w:pPr>
        <w:pStyle w:val="ListParagraph"/>
        <w:ind w:left="709" w:hanging="709"/>
      </w:pPr>
    </w:p>
    <w:p w:rsidR="009351CC" w:rsidRDefault="009351CC" w:rsidP="008B0907">
      <w:pPr>
        <w:pStyle w:val="ListParagraph"/>
        <w:ind w:left="709" w:hanging="709"/>
      </w:pPr>
    </w:p>
    <w:p w:rsidR="009351CC" w:rsidRDefault="009351CC" w:rsidP="008B0907">
      <w:pPr>
        <w:pStyle w:val="ListParagraph"/>
        <w:ind w:left="709" w:hanging="709"/>
      </w:pPr>
    </w:p>
    <w:p w:rsidR="009351CC" w:rsidRDefault="009351CC" w:rsidP="008B0907">
      <w:pPr>
        <w:pStyle w:val="ListParagraph"/>
        <w:ind w:left="709" w:hanging="709"/>
      </w:pPr>
    </w:p>
    <w:p w:rsidR="009351CC" w:rsidRDefault="009351CC" w:rsidP="008B0907">
      <w:pPr>
        <w:pStyle w:val="ListParagraph"/>
        <w:ind w:left="709" w:hanging="709"/>
      </w:pPr>
    </w:p>
    <w:p w:rsidR="004867B7" w:rsidRDefault="004867B7" w:rsidP="008B0907">
      <w:pPr>
        <w:pStyle w:val="ListParagraph"/>
        <w:ind w:left="709" w:hanging="709"/>
      </w:pPr>
    </w:p>
    <w:p w:rsidR="003C3156" w:rsidRDefault="003C3156" w:rsidP="004867B7">
      <w:pPr>
        <w:ind w:firstLine="360"/>
        <w:jc w:val="center"/>
        <w:rPr>
          <w:sz w:val="26"/>
        </w:rPr>
      </w:pPr>
    </w:p>
    <w:p w:rsidR="009351CC" w:rsidRPr="00AB3310" w:rsidRDefault="004867B7" w:rsidP="00AB3310">
      <w:pPr>
        <w:ind w:firstLine="360"/>
        <w:jc w:val="right"/>
      </w:pPr>
      <w:r>
        <w:rPr>
          <w:sz w:val="26"/>
        </w:rPr>
        <w:lastRenderedPageBreak/>
        <w:t xml:space="preserve">                                                                    </w:t>
      </w:r>
      <w:r w:rsidRPr="00AB3310">
        <w:rPr>
          <w:sz w:val="26"/>
        </w:rPr>
        <w:t>Приложение № 2</w:t>
      </w:r>
    </w:p>
    <w:p w:rsidR="004867B7" w:rsidRDefault="004867B7" w:rsidP="009351CC">
      <w:pPr>
        <w:ind w:firstLine="360"/>
        <w:jc w:val="right"/>
        <w:rPr>
          <w:sz w:val="26"/>
          <w:szCs w:val="26"/>
        </w:rPr>
      </w:pPr>
      <w:r w:rsidRPr="005F0E8B">
        <w:rPr>
          <w:sz w:val="26"/>
        </w:rPr>
        <w:t xml:space="preserve">к Регламенту </w:t>
      </w:r>
      <w:r w:rsidRPr="003C3156">
        <w:rPr>
          <w:sz w:val="26"/>
          <w:szCs w:val="26"/>
        </w:rPr>
        <w:t>включения в сегмент локальной сети устройства, поддерживающего технологию беспроводной передачи данных и одновременно, осуществляющего функцию точки доступа</w:t>
      </w:r>
    </w:p>
    <w:p w:rsidR="009351CC" w:rsidRDefault="009351CC" w:rsidP="009351CC">
      <w:pPr>
        <w:ind w:firstLine="360"/>
        <w:jc w:val="right"/>
        <w:rPr>
          <w:sz w:val="26"/>
          <w:szCs w:val="26"/>
        </w:rPr>
      </w:pPr>
    </w:p>
    <w:p w:rsidR="009351CC" w:rsidRPr="00AB3310" w:rsidRDefault="009351CC" w:rsidP="009351CC">
      <w:pPr>
        <w:ind w:firstLine="360"/>
        <w:jc w:val="center"/>
        <w:rPr>
          <w:b/>
          <w:sz w:val="26"/>
          <w:szCs w:val="26"/>
        </w:rPr>
      </w:pPr>
      <w:r w:rsidRPr="00AB3310">
        <w:rPr>
          <w:b/>
          <w:sz w:val="26"/>
          <w:szCs w:val="26"/>
        </w:rPr>
        <w:t>Образец</w:t>
      </w:r>
    </w:p>
    <w:p w:rsidR="004867B7" w:rsidRPr="004867B7" w:rsidRDefault="004867B7" w:rsidP="004867B7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571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7B7" w:rsidRPr="004867B7" w:rsidSect="0068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33D"/>
    <w:multiLevelType w:val="hybridMultilevel"/>
    <w:tmpl w:val="9904C4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9144E6"/>
    <w:multiLevelType w:val="multilevel"/>
    <w:tmpl w:val="35568FF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abstractNum w:abstractNumId="2" w15:restartNumberingAfterBreak="0">
    <w:nsid w:val="394A0878"/>
    <w:multiLevelType w:val="multilevel"/>
    <w:tmpl w:val="448E68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4F6875"/>
    <w:multiLevelType w:val="multilevel"/>
    <w:tmpl w:val="C8F6239C"/>
    <w:lvl w:ilvl="0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CA"/>
    <w:rsid w:val="000E72D0"/>
    <w:rsid w:val="00175021"/>
    <w:rsid w:val="001769F5"/>
    <w:rsid w:val="001A5BB1"/>
    <w:rsid w:val="001B7214"/>
    <w:rsid w:val="002061AB"/>
    <w:rsid w:val="00216854"/>
    <w:rsid w:val="00234A86"/>
    <w:rsid w:val="00243537"/>
    <w:rsid w:val="002C1888"/>
    <w:rsid w:val="00323F1E"/>
    <w:rsid w:val="00335FD8"/>
    <w:rsid w:val="00365623"/>
    <w:rsid w:val="0038477E"/>
    <w:rsid w:val="003877AF"/>
    <w:rsid w:val="003C3156"/>
    <w:rsid w:val="004248CA"/>
    <w:rsid w:val="004867B7"/>
    <w:rsid w:val="00494D7D"/>
    <w:rsid w:val="004959F1"/>
    <w:rsid w:val="004B5197"/>
    <w:rsid w:val="004F795C"/>
    <w:rsid w:val="00580326"/>
    <w:rsid w:val="005858F9"/>
    <w:rsid w:val="00591778"/>
    <w:rsid w:val="005D66A1"/>
    <w:rsid w:val="005F707C"/>
    <w:rsid w:val="00623892"/>
    <w:rsid w:val="00645922"/>
    <w:rsid w:val="006808CB"/>
    <w:rsid w:val="006919A1"/>
    <w:rsid w:val="006F7588"/>
    <w:rsid w:val="006F7E35"/>
    <w:rsid w:val="007805D8"/>
    <w:rsid w:val="00812379"/>
    <w:rsid w:val="00825FEA"/>
    <w:rsid w:val="0083162E"/>
    <w:rsid w:val="00870ED6"/>
    <w:rsid w:val="008B0907"/>
    <w:rsid w:val="009351CC"/>
    <w:rsid w:val="009425FA"/>
    <w:rsid w:val="0098495C"/>
    <w:rsid w:val="00A046DD"/>
    <w:rsid w:val="00AB3310"/>
    <w:rsid w:val="00AC6C29"/>
    <w:rsid w:val="00B30E82"/>
    <w:rsid w:val="00B54FCD"/>
    <w:rsid w:val="00BA6808"/>
    <w:rsid w:val="00BB36CA"/>
    <w:rsid w:val="00BF569D"/>
    <w:rsid w:val="00C005CD"/>
    <w:rsid w:val="00C61CA0"/>
    <w:rsid w:val="00C62365"/>
    <w:rsid w:val="00CA7848"/>
    <w:rsid w:val="00CF0E95"/>
    <w:rsid w:val="00D14DED"/>
    <w:rsid w:val="00DE7069"/>
    <w:rsid w:val="00EF210E"/>
    <w:rsid w:val="00F06F06"/>
    <w:rsid w:val="00F918F4"/>
    <w:rsid w:val="00FB1C04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DF857-9466-4E92-99CB-A3B12FB6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6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1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B36CA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locked/>
    <w:rsid w:val="00BB36C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BB36CA"/>
    <w:pPr>
      <w:widowControl w:val="0"/>
      <w:shd w:val="clear" w:color="auto" w:fill="FFFFFF"/>
      <w:spacing w:after="180"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Heading1Char">
    <w:name w:val="Heading 1 Char"/>
    <w:basedOn w:val="DefaultParagraphFont"/>
    <w:link w:val="Heading1"/>
    <w:rsid w:val="008316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ListParagraph">
    <w:name w:val="List Paragraph"/>
    <w:basedOn w:val="Normal"/>
    <w:uiPriority w:val="34"/>
    <w:qFormat/>
    <w:rsid w:val="0042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Marinin</dc:creator>
  <cp:keywords/>
  <dc:description/>
  <cp:lastModifiedBy>Igor Marinin</cp:lastModifiedBy>
  <cp:revision>2</cp:revision>
  <dcterms:created xsi:type="dcterms:W3CDTF">2022-09-09T03:32:00Z</dcterms:created>
  <dcterms:modified xsi:type="dcterms:W3CDTF">2022-09-09T03:32:00Z</dcterms:modified>
</cp:coreProperties>
</file>