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4BE90" w14:textId="5F28DB79" w:rsidR="00CB45C2" w:rsidRDefault="00CB45C2" w:rsidP="00CB45C2">
      <w:pPr>
        <w:tabs>
          <w:tab w:val="left" w:pos="6379"/>
        </w:tabs>
        <w:jc w:val="center"/>
        <w:rPr>
          <w:sz w:val="28"/>
          <w:szCs w:val="20"/>
        </w:rPr>
      </w:pPr>
    </w:p>
    <w:p w14:paraId="4D34745D" w14:textId="2E2CD6AD" w:rsidR="00CB45C2" w:rsidRDefault="00CB45C2" w:rsidP="008C5C3B">
      <w:pPr>
        <w:tabs>
          <w:tab w:val="left" w:pos="6379"/>
        </w:tabs>
        <w:jc w:val="right"/>
        <w:rPr>
          <w:sz w:val="28"/>
          <w:szCs w:val="20"/>
        </w:rPr>
      </w:pPr>
      <w:r w:rsidRPr="00CB45C2">
        <w:rPr>
          <w:sz w:val="28"/>
          <w:szCs w:val="20"/>
        </w:rPr>
        <w:t xml:space="preserve">Приложение </w:t>
      </w:r>
      <w:r w:rsidR="00475436">
        <w:rPr>
          <w:sz w:val="28"/>
          <w:szCs w:val="20"/>
        </w:rPr>
        <w:t>3</w:t>
      </w:r>
    </w:p>
    <w:p w14:paraId="7469FE0B" w14:textId="77777777" w:rsidR="008C5C3B" w:rsidRDefault="008C5C3B" w:rsidP="008C5C3B">
      <w:pPr>
        <w:tabs>
          <w:tab w:val="left" w:pos="6379"/>
        </w:tabs>
        <w:jc w:val="right"/>
        <w:rPr>
          <w:sz w:val="28"/>
          <w:szCs w:val="20"/>
        </w:rPr>
      </w:pPr>
    </w:p>
    <w:p w14:paraId="7DC4A58F" w14:textId="0E9EE112" w:rsidR="00CB45C2" w:rsidRDefault="00CB45C2" w:rsidP="00CB45C2">
      <w:pPr>
        <w:tabs>
          <w:tab w:val="left" w:pos="3165"/>
        </w:tabs>
        <w:spacing w:line="276" w:lineRule="auto"/>
        <w:jc w:val="center"/>
        <w:rPr>
          <w:b/>
          <w:sz w:val="28"/>
          <w:szCs w:val="28"/>
        </w:rPr>
      </w:pPr>
      <w:r w:rsidRPr="00CB45C2">
        <w:rPr>
          <w:b/>
          <w:sz w:val="28"/>
          <w:szCs w:val="28"/>
        </w:rPr>
        <w:t xml:space="preserve">МАТЕРИАЛЫ ДЛЯ РАЗМЕЩЕНИЯ НА САЙТЕ И В ГРУППАХ </w:t>
      </w:r>
      <w:r w:rsidR="00964948">
        <w:rPr>
          <w:b/>
          <w:sz w:val="28"/>
          <w:szCs w:val="28"/>
        </w:rPr>
        <w:t>ИНСТИТУТА</w:t>
      </w:r>
      <w:bookmarkStart w:id="0" w:name="_GoBack"/>
      <w:bookmarkEnd w:id="0"/>
      <w:r w:rsidRPr="00CB45C2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 </w:t>
      </w:r>
      <w:r w:rsidRPr="00CB45C2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>ЦИАЛЬНЫХ СЕТЯХ, E-MAIL РАССЫЛКИ</w:t>
      </w:r>
    </w:p>
    <w:p w14:paraId="2E24B209" w14:textId="77777777" w:rsidR="006B15EB" w:rsidRDefault="006B15EB" w:rsidP="00CB45C2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</w:p>
    <w:p w14:paraId="60B8BA45" w14:textId="7FC9C567" w:rsidR="006B15EB" w:rsidRPr="006B15EB" w:rsidRDefault="006B15EB" w:rsidP="00CB45C2">
      <w:pPr>
        <w:tabs>
          <w:tab w:val="left" w:pos="3165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6B15EB">
        <w:rPr>
          <w:b/>
          <w:sz w:val="28"/>
          <w:szCs w:val="28"/>
          <w:u w:val="single"/>
        </w:rPr>
        <w:t xml:space="preserve">Ссылки для </w:t>
      </w:r>
      <w:proofErr w:type="spellStart"/>
      <w:r w:rsidRPr="006B15EB">
        <w:rPr>
          <w:b/>
          <w:sz w:val="28"/>
          <w:szCs w:val="28"/>
          <w:u w:val="single"/>
        </w:rPr>
        <w:t>репоста</w:t>
      </w:r>
      <w:proofErr w:type="spellEnd"/>
      <w:r w:rsidRPr="006B15EB">
        <w:rPr>
          <w:b/>
          <w:sz w:val="28"/>
          <w:szCs w:val="28"/>
          <w:u w:val="single"/>
        </w:rPr>
        <w:t xml:space="preserve"> в социальных сетях:</w:t>
      </w:r>
    </w:p>
    <w:p w14:paraId="617F9376" w14:textId="416B67FA" w:rsidR="006B15EB" w:rsidRPr="006B15EB" w:rsidRDefault="006B15EB" w:rsidP="006B15EB">
      <w:pPr>
        <w:rPr>
          <w:iCs/>
          <w:sz w:val="28"/>
          <w:szCs w:val="28"/>
        </w:rPr>
      </w:pPr>
      <w:r w:rsidRPr="006B15EB">
        <w:rPr>
          <w:iCs/>
          <w:sz w:val="28"/>
          <w:szCs w:val="28"/>
        </w:rPr>
        <w:t xml:space="preserve">ВКонтакте: </w:t>
      </w:r>
      <w:hyperlink r:id="rId9" w:history="1">
        <w:r w:rsidRPr="006B15EB">
          <w:rPr>
            <w:rStyle w:val="a7"/>
            <w:iCs/>
            <w:sz w:val="28"/>
            <w:szCs w:val="28"/>
          </w:rPr>
          <w:t>https://vk.com/wall-28169040_3850</w:t>
        </w:r>
      </w:hyperlink>
      <w:r w:rsidRPr="006B15EB">
        <w:rPr>
          <w:iCs/>
          <w:sz w:val="28"/>
          <w:szCs w:val="28"/>
        </w:rPr>
        <w:t xml:space="preserve">  </w:t>
      </w:r>
      <w:r w:rsidRPr="006B15EB">
        <w:rPr>
          <w:iCs/>
          <w:color w:val="1F497D"/>
          <w:sz w:val="28"/>
          <w:szCs w:val="28"/>
        </w:rPr>
        <w:t> </w:t>
      </w:r>
    </w:p>
    <w:p w14:paraId="76490283" w14:textId="366FEAC0" w:rsidR="006B15EB" w:rsidRPr="006B15EB" w:rsidRDefault="006B15EB" w:rsidP="006B15EB">
      <w:pPr>
        <w:rPr>
          <w:iCs/>
          <w:color w:val="1F497D"/>
          <w:sz w:val="28"/>
          <w:szCs w:val="28"/>
          <w:lang w:val="en-US"/>
        </w:rPr>
      </w:pPr>
      <w:r w:rsidRPr="006B15EB">
        <w:rPr>
          <w:iCs/>
          <w:sz w:val="28"/>
          <w:szCs w:val="28"/>
          <w:lang w:val="en-US"/>
        </w:rPr>
        <w:t xml:space="preserve">Facebook: </w:t>
      </w:r>
      <w:hyperlink r:id="rId10" w:history="1">
        <w:r w:rsidRPr="006B15EB">
          <w:rPr>
            <w:rStyle w:val="a7"/>
            <w:iCs/>
            <w:sz w:val="28"/>
            <w:szCs w:val="28"/>
            <w:lang w:val="en-US"/>
          </w:rPr>
          <w:t>https://www.facebook.com/groups/academpark/permalink/2946119158821429/</w:t>
        </w:r>
      </w:hyperlink>
      <w:r w:rsidRPr="006B15EB">
        <w:rPr>
          <w:iCs/>
          <w:sz w:val="28"/>
          <w:szCs w:val="28"/>
          <w:lang w:val="en-US"/>
        </w:rPr>
        <w:t xml:space="preserve"> </w:t>
      </w:r>
    </w:p>
    <w:p w14:paraId="29CEDB8F" w14:textId="77777777" w:rsidR="006B15EB" w:rsidRPr="006B15EB" w:rsidRDefault="006B15EB" w:rsidP="00CB45C2">
      <w:pPr>
        <w:tabs>
          <w:tab w:val="left" w:pos="3165"/>
        </w:tabs>
        <w:spacing w:line="276" w:lineRule="auto"/>
        <w:jc w:val="both"/>
        <w:rPr>
          <w:sz w:val="28"/>
          <w:szCs w:val="28"/>
          <w:lang w:val="en-US"/>
        </w:rPr>
      </w:pPr>
    </w:p>
    <w:p w14:paraId="5ACC16E8" w14:textId="0EEF2B61" w:rsidR="00CB45C2" w:rsidRPr="006B15EB" w:rsidRDefault="006B15EB" w:rsidP="00CB45C2">
      <w:pPr>
        <w:tabs>
          <w:tab w:val="left" w:pos="3165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6B15EB">
        <w:rPr>
          <w:b/>
          <w:sz w:val="28"/>
          <w:szCs w:val="28"/>
          <w:u w:val="single"/>
        </w:rPr>
        <w:t>Пресс-релиз:</w:t>
      </w:r>
    </w:p>
    <w:p w14:paraId="50CED624" w14:textId="77777777" w:rsidR="006B15EB" w:rsidRDefault="006B15EB" w:rsidP="006B15EB">
      <w:pPr>
        <w:tabs>
          <w:tab w:val="left" w:pos="3165"/>
        </w:tabs>
        <w:spacing w:line="276" w:lineRule="auto"/>
        <w:jc w:val="both"/>
        <w:rPr>
          <w:bCs/>
          <w:sz w:val="28"/>
          <w:szCs w:val="28"/>
        </w:rPr>
      </w:pPr>
    </w:p>
    <w:p w14:paraId="49D3B9F6" w14:textId="3D477E44" w:rsidR="007E1B77" w:rsidRDefault="006B15EB" w:rsidP="006B15EB">
      <w:pPr>
        <w:tabs>
          <w:tab w:val="left" w:pos="3165"/>
        </w:tabs>
        <w:spacing w:line="276" w:lineRule="auto"/>
        <w:jc w:val="center"/>
        <w:rPr>
          <w:bCs/>
          <w:sz w:val="28"/>
          <w:szCs w:val="28"/>
        </w:rPr>
      </w:pPr>
      <w:r w:rsidRPr="006B15EB">
        <w:rPr>
          <w:bCs/>
          <w:sz w:val="28"/>
          <w:szCs w:val="28"/>
        </w:rPr>
        <w:t>Бизнес-уско</w:t>
      </w:r>
      <w:r w:rsidR="007E1B77">
        <w:rPr>
          <w:bCs/>
          <w:sz w:val="28"/>
          <w:szCs w:val="28"/>
        </w:rPr>
        <w:t>ритель А</w:t>
      </w:r>
      <w:proofErr w:type="gramStart"/>
      <w:r w:rsidR="007E1B77">
        <w:rPr>
          <w:bCs/>
          <w:sz w:val="28"/>
          <w:szCs w:val="28"/>
        </w:rPr>
        <w:t>:С</w:t>
      </w:r>
      <w:proofErr w:type="gramEnd"/>
      <w:r w:rsidR="007E1B77">
        <w:rPr>
          <w:bCs/>
          <w:sz w:val="28"/>
          <w:szCs w:val="28"/>
        </w:rPr>
        <w:t>ТАРТ в новом формате:</w:t>
      </w:r>
    </w:p>
    <w:p w14:paraId="6655D9EB" w14:textId="5A91E78F" w:rsidR="006B15EB" w:rsidRPr="006B15EB" w:rsidRDefault="006B15EB" w:rsidP="006B15EB">
      <w:pPr>
        <w:tabs>
          <w:tab w:val="left" w:pos="3165"/>
        </w:tabs>
        <w:spacing w:line="276" w:lineRule="auto"/>
        <w:jc w:val="center"/>
        <w:rPr>
          <w:bCs/>
          <w:sz w:val="28"/>
          <w:szCs w:val="28"/>
        </w:rPr>
      </w:pPr>
      <w:r w:rsidRPr="006B15EB">
        <w:rPr>
          <w:bCs/>
          <w:sz w:val="28"/>
          <w:szCs w:val="28"/>
        </w:rPr>
        <w:t>акселерационный марафон для глубокого погружения</w:t>
      </w:r>
    </w:p>
    <w:p w14:paraId="407F4DD9" w14:textId="480620CA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</w:p>
    <w:p w14:paraId="6EDA5D4A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sz w:val="28"/>
          <w:szCs w:val="28"/>
        </w:rPr>
        <w:t>Осенний бизнес-ускоритель А</w:t>
      </w:r>
      <w:proofErr w:type="gramStart"/>
      <w:r w:rsidRPr="006B15EB">
        <w:rPr>
          <w:sz w:val="28"/>
          <w:szCs w:val="28"/>
        </w:rPr>
        <w:t>:С</w:t>
      </w:r>
      <w:proofErr w:type="gramEnd"/>
      <w:r w:rsidRPr="006B15EB">
        <w:rPr>
          <w:sz w:val="28"/>
          <w:szCs w:val="28"/>
        </w:rPr>
        <w:t>ТАРТ разрабатывается в новом формате. Программа пройдет онлайн с 25 сентября по 29 октября в выходные дни и вечернее время.</w:t>
      </w:r>
    </w:p>
    <w:p w14:paraId="4A39C975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sz w:val="28"/>
          <w:szCs w:val="28"/>
        </w:rPr>
        <w:t xml:space="preserve">Акселерационный марафон откроет трехдневный интенсив с 25 по 27 сентября, занятия будут </w:t>
      </w:r>
      <w:proofErr w:type="gramStart"/>
      <w:r w:rsidRPr="006B15EB">
        <w:rPr>
          <w:sz w:val="28"/>
          <w:szCs w:val="28"/>
        </w:rPr>
        <w:t>проходить полный день</w:t>
      </w:r>
      <w:proofErr w:type="gramEnd"/>
      <w:r w:rsidRPr="006B15EB">
        <w:rPr>
          <w:sz w:val="28"/>
          <w:szCs w:val="28"/>
        </w:rPr>
        <w:t>. Затем стартует двадцатидневный ку</w:t>
      </w:r>
      <w:proofErr w:type="gramStart"/>
      <w:r w:rsidRPr="006B15EB">
        <w:rPr>
          <w:sz w:val="28"/>
          <w:szCs w:val="28"/>
        </w:rPr>
        <w:t>рс с гр</w:t>
      </w:r>
      <w:proofErr w:type="gramEnd"/>
      <w:r w:rsidRPr="006B15EB">
        <w:rPr>
          <w:sz w:val="28"/>
          <w:szCs w:val="28"/>
        </w:rPr>
        <w:t>упповыми тренингами и индивидуальными консультациями, которые будут занимать лишь несколько часов в вечернее время. Финал программы состоится 29 октября: эксперты Академпарка выберут наиболее выносливые команды с жизнеспособными проектами. </w:t>
      </w:r>
    </w:p>
    <w:p w14:paraId="25F264CC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sz w:val="28"/>
          <w:szCs w:val="28"/>
        </w:rPr>
        <w:t xml:space="preserve">За пять недель </w:t>
      </w:r>
      <w:proofErr w:type="spellStart"/>
      <w:r w:rsidRPr="006B15EB">
        <w:rPr>
          <w:sz w:val="28"/>
          <w:szCs w:val="28"/>
        </w:rPr>
        <w:t>инноваторы</w:t>
      </w:r>
      <w:proofErr w:type="spellEnd"/>
      <w:r w:rsidRPr="006B15EB">
        <w:rPr>
          <w:sz w:val="28"/>
          <w:szCs w:val="28"/>
        </w:rPr>
        <w:t xml:space="preserve"> освоят актуальные методологии оценки рынка, </w:t>
      </w:r>
      <w:proofErr w:type="gramStart"/>
      <w:r w:rsidRPr="006B15EB">
        <w:rPr>
          <w:sz w:val="28"/>
          <w:szCs w:val="28"/>
        </w:rPr>
        <w:t>бизнес-планирования</w:t>
      </w:r>
      <w:proofErr w:type="gramEnd"/>
      <w:r w:rsidRPr="006B15EB">
        <w:rPr>
          <w:sz w:val="28"/>
          <w:szCs w:val="28"/>
        </w:rPr>
        <w:t xml:space="preserve"> и финансового моделирования. Вместе с экспертами проработают </w:t>
      </w:r>
      <w:proofErr w:type="spellStart"/>
      <w:r w:rsidRPr="006B15EB">
        <w:rPr>
          <w:sz w:val="28"/>
          <w:szCs w:val="28"/>
        </w:rPr>
        <w:t>ценностностные</w:t>
      </w:r>
      <w:proofErr w:type="spellEnd"/>
      <w:r w:rsidRPr="006B15EB">
        <w:rPr>
          <w:sz w:val="28"/>
          <w:szCs w:val="28"/>
        </w:rPr>
        <w:t xml:space="preserve"> предложения и дорожные карты проектов, начнут общаться с клиентами и продавать, узнают, как масштабировать свои </w:t>
      </w:r>
      <w:proofErr w:type="spellStart"/>
      <w:r w:rsidRPr="006B15EB">
        <w:rPr>
          <w:sz w:val="28"/>
          <w:szCs w:val="28"/>
        </w:rPr>
        <w:t>стартапы</w:t>
      </w:r>
      <w:proofErr w:type="spellEnd"/>
      <w:r w:rsidRPr="006B15EB">
        <w:rPr>
          <w:sz w:val="28"/>
          <w:szCs w:val="28"/>
        </w:rPr>
        <w:t>.</w:t>
      </w:r>
    </w:p>
    <w:p w14:paraId="5F11B109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sz w:val="28"/>
          <w:szCs w:val="28"/>
        </w:rPr>
        <w:t xml:space="preserve">Поскольку онлайн-мероприятиям, как правило, недостает живого общения начинающих предпринимателей и экспертов, то большое внимание будет уделено </w:t>
      </w:r>
      <w:proofErr w:type="spellStart"/>
      <w:r w:rsidRPr="006B15EB">
        <w:rPr>
          <w:sz w:val="28"/>
          <w:szCs w:val="28"/>
        </w:rPr>
        <w:t>нетворкингу</w:t>
      </w:r>
      <w:proofErr w:type="spellEnd"/>
      <w:r w:rsidRPr="006B15EB">
        <w:rPr>
          <w:sz w:val="28"/>
          <w:szCs w:val="28"/>
        </w:rPr>
        <w:t xml:space="preserve">. Помимо лекций, практических занятий и экспертных консультаций в программу включены </w:t>
      </w:r>
      <w:proofErr w:type="spellStart"/>
      <w:r w:rsidRPr="006B15EB">
        <w:rPr>
          <w:sz w:val="28"/>
          <w:szCs w:val="28"/>
        </w:rPr>
        <w:t>mastermind</w:t>
      </w:r>
      <w:proofErr w:type="spellEnd"/>
      <w:r w:rsidRPr="006B15EB">
        <w:rPr>
          <w:sz w:val="28"/>
          <w:szCs w:val="28"/>
        </w:rPr>
        <w:t xml:space="preserve">-сессии, на которых путем мозгового штурма участники, объединенные в группы, с </w:t>
      </w:r>
      <w:proofErr w:type="spellStart"/>
      <w:r w:rsidRPr="006B15EB">
        <w:rPr>
          <w:sz w:val="28"/>
          <w:szCs w:val="28"/>
        </w:rPr>
        <w:t>трекерами</w:t>
      </w:r>
      <w:proofErr w:type="spellEnd"/>
      <w:r w:rsidRPr="006B15EB">
        <w:rPr>
          <w:sz w:val="28"/>
          <w:szCs w:val="28"/>
        </w:rPr>
        <w:t xml:space="preserve"> и менторами будут разбирать свои </w:t>
      </w:r>
      <w:proofErr w:type="gramStart"/>
      <w:r w:rsidRPr="006B15EB">
        <w:rPr>
          <w:sz w:val="28"/>
          <w:szCs w:val="28"/>
        </w:rPr>
        <w:t>кейсы</w:t>
      </w:r>
      <w:proofErr w:type="gramEnd"/>
      <w:r w:rsidRPr="006B15EB">
        <w:rPr>
          <w:sz w:val="28"/>
          <w:szCs w:val="28"/>
        </w:rPr>
        <w:t xml:space="preserve"> и искать новые решения. </w:t>
      </w:r>
    </w:p>
    <w:p w14:paraId="44C198AF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b/>
          <w:bCs/>
          <w:sz w:val="28"/>
          <w:szCs w:val="28"/>
        </w:rPr>
        <w:lastRenderedPageBreak/>
        <w:t>Алексей Голубев, руководитель бизнес-инкубатора Академпарка, программный директор А</w:t>
      </w:r>
      <w:proofErr w:type="gramStart"/>
      <w:r w:rsidRPr="006B15EB">
        <w:rPr>
          <w:b/>
          <w:bCs/>
          <w:sz w:val="28"/>
          <w:szCs w:val="28"/>
        </w:rPr>
        <w:t>:С</w:t>
      </w:r>
      <w:proofErr w:type="gramEnd"/>
      <w:r w:rsidRPr="006B15EB">
        <w:rPr>
          <w:b/>
          <w:bCs/>
          <w:sz w:val="28"/>
          <w:szCs w:val="28"/>
        </w:rPr>
        <w:t>ТАРТ:</w:t>
      </w:r>
    </w:p>
    <w:p w14:paraId="520B596D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i/>
          <w:iCs/>
          <w:sz w:val="28"/>
          <w:szCs w:val="28"/>
        </w:rPr>
        <w:t>«Текущая ситуация дала нам новые возможности для улучшения программы и научила быть более гибкими. Дистанционный формат помог привлечь большее количество спикеров, которые не смогли бы приехать лично, а также подают заявки жители из других городов, которые хотят получить компетенции, необходимые для развития технологических проектов. Кроме того, у будущих участников по-прежнему сохраняется возможность совмещать занятия с основной работой или учебой.</w:t>
      </w:r>
    </w:p>
    <w:p w14:paraId="18727B00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i/>
          <w:iCs/>
          <w:sz w:val="28"/>
          <w:szCs w:val="28"/>
        </w:rPr>
        <w:t>Осенний А</w:t>
      </w:r>
      <w:proofErr w:type="gramStart"/>
      <w:r w:rsidRPr="006B15EB">
        <w:rPr>
          <w:i/>
          <w:iCs/>
          <w:sz w:val="28"/>
          <w:szCs w:val="28"/>
        </w:rPr>
        <w:t>:С</w:t>
      </w:r>
      <w:proofErr w:type="gramEnd"/>
      <w:r w:rsidRPr="006B15EB">
        <w:rPr>
          <w:i/>
          <w:iCs/>
          <w:sz w:val="28"/>
          <w:szCs w:val="28"/>
        </w:rPr>
        <w:t xml:space="preserve">ТАРТ мы между собой называем забегом на длинную дистанцию: сначала будет небольшая разминка в виде </w:t>
      </w:r>
      <w:proofErr w:type="spellStart"/>
      <w:r w:rsidRPr="006B15EB">
        <w:rPr>
          <w:i/>
          <w:iCs/>
          <w:sz w:val="28"/>
          <w:szCs w:val="28"/>
        </w:rPr>
        <w:t>интенсива</w:t>
      </w:r>
      <w:proofErr w:type="spellEnd"/>
      <w:r w:rsidRPr="006B15EB">
        <w:rPr>
          <w:i/>
          <w:iCs/>
          <w:sz w:val="28"/>
          <w:szCs w:val="28"/>
        </w:rPr>
        <w:t>, а затем мы побежим марафон длиною в три недели, который заставит начинающий предпринимателей переосмыслить свой проект, найти новые решения и перейти от теории к практическому применению своей идеи».</w:t>
      </w:r>
    </w:p>
    <w:p w14:paraId="7AE55EA7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sz w:val="28"/>
          <w:szCs w:val="28"/>
        </w:rPr>
        <w:t>Ознакомиться с программой акселерационного марафона и подать, заявку на участие в А</w:t>
      </w:r>
      <w:proofErr w:type="gramStart"/>
      <w:r w:rsidRPr="006B15EB">
        <w:rPr>
          <w:sz w:val="28"/>
          <w:szCs w:val="28"/>
        </w:rPr>
        <w:t>:С</w:t>
      </w:r>
      <w:proofErr w:type="gramEnd"/>
      <w:r w:rsidRPr="006B15EB">
        <w:rPr>
          <w:sz w:val="28"/>
          <w:szCs w:val="28"/>
        </w:rPr>
        <w:t>ТАРТ можно на сайте: </w:t>
      </w:r>
      <w:hyperlink r:id="rId11" w:history="1">
        <w:r w:rsidRPr="006B15EB">
          <w:rPr>
            <w:rStyle w:val="a7"/>
            <w:sz w:val="28"/>
            <w:szCs w:val="28"/>
          </w:rPr>
          <w:t>http://astart.academpark.com</w:t>
        </w:r>
      </w:hyperlink>
    </w:p>
    <w:p w14:paraId="4C6D1A96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</w:p>
    <w:p w14:paraId="10A1D851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bCs/>
          <w:sz w:val="28"/>
          <w:szCs w:val="28"/>
        </w:rPr>
        <w:t>Для справки:</w:t>
      </w:r>
    </w:p>
    <w:p w14:paraId="2BF45D84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i/>
          <w:iCs/>
          <w:sz w:val="28"/>
          <w:szCs w:val="28"/>
        </w:rPr>
        <w:t>Бизнес-ускоритель А</w:t>
      </w:r>
      <w:proofErr w:type="gramStart"/>
      <w:r w:rsidRPr="006B15EB">
        <w:rPr>
          <w:i/>
          <w:iCs/>
          <w:sz w:val="28"/>
          <w:szCs w:val="28"/>
        </w:rPr>
        <w:t>:С</w:t>
      </w:r>
      <w:proofErr w:type="gramEnd"/>
      <w:r w:rsidRPr="006B15EB">
        <w:rPr>
          <w:i/>
          <w:iCs/>
          <w:sz w:val="28"/>
          <w:szCs w:val="28"/>
        </w:rPr>
        <w:t xml:space="preserve">ТАРТ — одна из лучших акселерационных программ в России, благодаря которой с 2010 года в Академпарке создаются и развиваются инновационные </w:t>
      </w:r>
      <w:proofErr w:type="spellStart"/>
      <w:r w:rsidRPr="006B15EB">
        <w:rPr>
          <w:i/>
          <w:iCs/>
          <w:sz w:val="28"/>
          <w:szCs w:val="28"/>
        </w:rPr>
        <w:t>стартапы</w:t>
      </w:r>
      <w:proofErr w:type="spellEnd"/>
      <w:r w:rsidRPr="006B15EB">
        <w:rPr>
          <w:i/>
          <w:iCs/>
          <w:sz w:val="28"/>
          <w:szCs w:val="28"/>
        </w:rPr>
        <w:t xml:space="preserve"> в области медицины, ИТ, приборостроения, нано- и биотехнологий. Проект помог запустить 210 </w:t>
      </w:r>
      <w:proofErr w:type="gramStart"/>
      <w:r w:rsidRPr="006B15EB">
        <w:rPr>
          <w:i/>
          <w:iCs/>
          <w:sz w:val="28"/>
          <w:szCs w:val="28"/>
        </w:rPr>
        <w:t>успешных</w:t>
      </w:r>
      <w:proofErr w:type="gramEnd"/>
      <w:r w:rsidRPr="006B15EB">
        <w:rPr>
          <w:i/>
          <w:iCs/>
          <w:sz w:val="28"/>
          <w:szCs w:val="28"/>
        </w:rPr>
        <w:t xml:space="preserve"> стартапов.</w:t>
      </w:r>
    </w:p>
    <w:p w14:paraId="58B44C5F" w14:textId="77777777" w:rsidR="006B15EB" w:rsidRPr="006B15EB" w:rsidRDefault="006B15EB" w:rsidP="006B15EB">
      <w:pPr>
        <w:tabs>
          <w:tab w:val="left" w:pos="3165"/>
        </w:tabs>
        <w:spacing w:line="276" w:lineRule="auto"/>
        <w:jc w:val="both"/>
        <w:rPr>
          <w:sz w:val="28"/>
          <w:szCs w:val="28"/>
        </w:rPr>
      </w:pPr>
      <w:r w:rsidRPr="006B15EB">
        <w:rPr>
          <w:i/>
          <w:iCs/>
          <w:sz w:val="28"/>
          <w:szCs w:val="28"/>
        </w:rPr>
        <w:t>Традиционно Генеральными партнерами А</w:t>
      </w:r>
      <w:proofErr w:type="gramStart"/>
      <w:r w:rsidRPr="006B15EB">
        <w:rPr>
          <w:i/>
          <w:iCs/>
          <w:sz w:val="28"/>
          <w:szCs w:val="28"/>
        </w:rPr>
        <w:t>:С</w:t>
      </w:r>
      <w:proofErr w:type="gramEnd"/>
      <w:r w:rsidRPr="006B15EB">
        <w:rPr>
          <w:i/>
          <w:iCs/>
          <w:sz w:val="28"/>
          <w:szCs w:val="28"/>
        </w:rPr>
        <w:t>ТАРТ выступают Правительство Новосибирской области, мэрия г. Новосибирска, Новосибирский областной инновационный фонд, Фонд инфраструктурных и образовательных программ и Фонд содействия инновациям, Инфраструктурный центр HealthNet и Фонд «Образование».</w:t>
      </w:r>
    </w:p>
    <w:p w14:paraId="7E048855" w14:textId="77777777" w:rsidR="006B15EB" w:rsidRPr="00E000F2" w:rsidRDefault="006B15EB" w:rsidP="006B15EB">
      <w:pPr>
        <w:tabs>
          <w:tab w:val="left" w:pos="3165"/>
        </w:tabs>
        <w:spacing w:line="276" w:lineRule="auto"/>
        <w:rPr>
          <w:sz w:val="28"/>
          <w:szCs w:val="28"/>
        </w:rPr>
      </w:pPr>
    </w:p>
    <w:sectPr w:rsidR="006B15EB" w:rsidRPr="00E000F2" w:rsidSect="004007E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907" w:bottom="425" w:left="1134" w:header="27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33C53" w14:textId="77777777" w:rsidR="006E491F" w:rsidRDefault="006E491F" w:rsidP="006D67A2">
      <w:r>
        <w:separator/>
      </w:r>
    </w:p>
  </w:endnote>
  <w:endnote w:type="continuationSeparator" w:id="0">
    <w:p w14:paraId="6F632491" w14:textId="77777777" w:rsidR="006E491F" w:rsidRDefault="006E491F" w:rsidP="006D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80"/>
      <w:gridCol w:w="222"/>
    </w:tblGrid>
    <w:tr w:rsidR="00F346B1" w:rsidRPr="00082849" w14:paraId="700A117B" w14:textId="77777777" w:rsidTr="007B11C7">
      <w:tc>
        <w:tcPr>
          <w:tcW w:w="5495" w:type="dxa"/>
        </w:tcPr>
        <w:p w14:paraId="2BA81A4E" w14:textId="77777777" w:rsidR="001B4119" w:rsidRDefault="001B4119" w:rsidP="001B4119">
          <w:pPr>
            <w:pStyle w:val="a5"/>
          </w:pPr>
          <w:r>
            <w:rPr>
              <w:noProof/>
              <w:lang w:eastAsia="ru-RU"/>
            </w:rPr>
            <mc:AlternateContent>
              <mc:Choice Requires="wpg">
                <w:drawing>
                  <wp:inline distT="0" distB="0" distL="0" distR="0" wp14:anchorId="006623BC" wp14:editId="697596D8">
                    <wp:extent cx="6300470" cy="110490"/>
                    <wp:effectExtent l="0" t="0" r="24130" b="22860"/>
                    <wp:docPr id="6" name="Группа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300470" cy="110490"/>
                              <a:chOff x="7857" y="6429"/>
                              <a:chExt cx="79296" cy="1428"/>
                            </a:xfrm>
                          </wpg:grpSpPr>
                          <wps:wsp>
                            <wps:cNvPr id="8" name="Прямоугольник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57" y="6429"/>
                                <a:ext cx="79297" cy="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FF7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3D9D2" w14:textId="77777777" w:rsidR="001B4119" w:rsidRDefault="001B4119" w:rsidP="001B4119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Прямая соединительная линия 5"/>
                            <wps:cNvCnPr/>
                            <wps:spPr bwMode="auto">
                              <a:xfrm>
                                <a:off x="7857" y="7857"/>
                                <a:ext cx="792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79FB7C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Группа 15" o:spid="_x0000_s1026" style="width:496.1pt;height:8.7pt;mso-position-horizontal-relative:char;mso-position-vertical-relative:line" coordorigin="7857,6429" coordsize="7929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">
                    <v:rect id="Прямоугольник 4" o:spid="_x0000_s1027" style="position:absolute;left:7857;top:6429;width:7929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8zKcAA&#10;AADaAAAADwAAAGRycy9kb3ducmV2LnhtbESPTavCMBBF9w/8D2EEd89U8bMaRQRBEBd+4HpsxrbY&#10;TEoTa/33RhBcDnfumTnzZWMKUVPlcssKet0IBHFidc6pgvNp8z8B4TyyxsIyKXiRg+Wi9TfHWNsn&#10;H6g++lQECLsYFWTel7GULsnIoOvakjhkN1sZ9GGsUqkrfAa4KWQ/ikbSYM7hQoYlrTNK7seH+VDG&#10;tax3l8Hd7zfr3ms3nF6uQ6U67WY1A+Gp8b/lb3urFYRfg0rQ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8zKcAAAADaAAAADwAAAAAAAAAAAAAAAACYAgAAZHJzL2Rvd25y&#10;ZXYueG1sUEsFBgAAAAAEAAQA9QAAAIUDAAAAAA==&#10;" fillcolor="#79ff79" stroked="f" strokeweight="2pt">
                      <v:textbox>
                        <w:txbxContent>
                          <w:p w14:paraId="6FD3D9D2" w14:textId="77777777" w:rsidR="001B4119" w:rsidRDefault="001B4119" w:rsidP="001B4119"/>
                        </w:txbxContent>
                      </v:textbox>
                    </v:rect>
                    <v:line id="Прямая соединительная линия 5" o:spid="_x0000_s1028" style="position:absolute;visibility:visible;mso-wrap-style:square" from="7857,7857" to="87154,7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laacEAAADaAAAADwAAAGRycy9kb3ducmV2LnhtbESPS4vCMBSF9wP+h3AFd2OqoGg1LSqM&#10;yGzEx8bdpbm2xeambTK18+8nA4LLw3l8nHXam0p01LrSsoLJOAJBnFldcq7gevn6XIBwHlljZZkU&#10;/JKDNBl8rDHW9skn6s4+F2GEXYwKCu/rWEqXFWTQjW1NHLy7bQ36INtc6hafYdxUchpFc2mw5EAo&#10;sKZdQdnj/GMC97bB2fZ7Nl8ej/v84LqGG2qUGg37zQqEp96/w6/2QStYwv+VcANk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6VppwQAAANoAAAAPAAAAAAAAAAAAAAAA&#10;AKECAABkcnMvZG93bnJldi54bWxQSwUGAAAAAAQABAD5AAAAjwMAAAAA&#10;" strokecolor="#79fb7c"/>
                    <w10:anchorlock/>
                  </v:group>
                </w:pict>
              </mc:Fallback>
            </mc:AlternateContent>
          </w:r>
        </w:p>
        <w:tbl>
          <w:tblPr>
            <w:tblStyle w:val="a9"/>
            <w:tblW w:w="105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134"/>
            <w:gridCol w:w="430"/>
          </w:tblGrid>
          <w:tr w:rsidR="001B4119" w:rsidRPr="00082849" w14:paraId="615B234D" w14:textId="77777777" w:rsidTr="00BC3B50">
            <w:tc>
              <w:tcPr>
                <w:tcW w:w="5495" w:type="dxa"/>
              </w:tcPr>
              <w:tbl>
                <w:tblPr>
                  <w:tblStyle w:val="a9"/>
                  <w:tblW w:w="991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5495"/>
                  <w:gridCol w:w="4423"/>
                </w:tblGrid>
                <w:tr w:rsidR="001B4119" w:rsidRPr="00C56628" w14:paraId="462C05D8" w14:textId="77777777" w:rsidTr="00BC3B50">
                  <w:tc>
                    <w:tcPr>
                      <w:tcW w:w="5495" w:type="dxa"/>
                      <w:hideMark/>
                    </w:tcPr>
                    <w:p w14:paraId="6B05DD61" w14:textId="77777777" w:rsidR="001B4119" w:rsidRPr="00431395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АО «</w:t>
                      </w:r>
                      <w:proofErr w:type="spellStart"/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Академпарк</w:t>
                      </w:r>
                      <w:proofErr w:type="spellEnd"/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»</w:t>
                      </w:r>
                    </w:p>
                    <w:p w14:paraId="5B0AB12C" w14:textId="77777777" w:rsidR="001B4119" w:rsidRPr="00431395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>630090, Россия, г. Новосибирск, ул. Николаева, д. 12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эт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.</w:t>
                      </w:r>
                      <w:r w:rsidRPr="0043139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12                                </w:t>
                      </w:r>
                    </w:p>
                    <w:p w14:paraId="443BC438" w14:textId="77777777" w:rsidR="001B4119" w:rsidRPr="00431395" w:rsidRDefault="001B4119" w:rsidP="00BC3B50">
                      <w:pPr>
                        <w:pStyle w:val="a8"/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</w:pPr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ИНН 5408252116КПП 540801001</w:t>
                      </w:r>
                    </w:p>
                    <w:p w14:paraId="43E36D03" w14:textId="77777777" w:rsidR="001B4119" w:rsidRPr="00431395" w:rsidRDefault="001B4119" w:rsidP="00BC3B50">
                      <w:pPr>
                        <w:pStyle w:val="a8"/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</w:pPr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 xml:space="preserve">ОГРН 1075473006905ОКПО 81124540 ОКВЭД </w:t>
                      </w:r>
                      <w:r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64.99</w:t>
                      </w:r>
                    </w:p>
                  </w:tc>
                  <w:tc>
                    <w:tcPr>
                      <w:tcW w:w="4423" w:type="dxa"/>
                      <w:hideMark/>
                    </w:tcPr>
                    <w:p w14:paraId="06D9EFAC" w14:textId="77777777" w:rsidR="001B4119" w:rsidRPr="008069AD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БАНК «ЛЕВОБЕРЕЖНЫЙ» (ПАО)</w:t>
                      </w:r>
                    </w:p>
                    <w:p w14:paraId="71CC5C51" w14:textId="77777777" w:rsidR="001B4119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069A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БИК </w:t>
                      </w:r>
                      <w:r w:rsidRPr="00CE1AB1">
                        <w:rPr>
                          <w:rFonts w:ascii="Calibri" w:hAnsi="Calibri"/>
                          <w:sz w:val="20"/>
                          <w:szCs w:val="20"/>
                        </w:rPr>
                        <w:t>045004850</w:t>
                      </w:r>
                    </w:p>
                    <w:p w14:paraId="47FE9087" w14:textId="77777777" w:rsidR="001B4119" w:rsidRPr="008069AD" w:rsidRDefault="001B4119" w:rsidP="00BC3B50">
                      <w:pPr>
                        <w:pStyle w:val="a5"/>
                        <w:tabs>
                          <w:tab w:val="left" w:pos="2055"/>
                        </w:tabs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E1AB1">
                        <w:rPr>
                          <w:rFonts w:ascii="Calibri" w:hAnsi="Calibri"/>
                          <w:sz w:val="20"/>
                          <w:szCs w:val="20"/>
                        </w:rPr>
                        <w:t>к/с 30101810100000000850</w:t>
                      </w:r>
                    </w:p>
                    <w:p w14:paraId="0BFB63B0" w14:textId="77777777" w:rsidR="001B4119" w:rsidRPr="00431395" w:rsidRDefault="001B4119" w:rsidP="00BC3B50">
                      <w:pPr>
                        <w:pStyle w:val="a8"/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р</w:t>
                      </w:r>
                      <w:proofErr w:type="gramEnd"/>
                      <w:r w:rsidRPr="00431395">
                        <w:rPr>
                          <w:rFonts w:ascii="Calibri" w:eastAsiaTheme="minorHAnsi" w:hAnsi="Calibri" w:cstheme="minorBidi"/>
                          <w:sz w:val="20"/>
                          <w:szCs w:val="20"/>
                          <w:lang w:eastAsia="en-US"/>
                        </w:rPr>
                        <w:t>/с 40702810001500000315</w:t>
                      </w:r>
                    </w:p>
                  </w:tc>
                </w:tr>
              </w:tbl>
              <w:p w14:paraId="21E8FE12" w14:textId="77777777" w:rsidR="001B4119" w:rsidRDefault="001B4119" w:rsidP="00BC3B50"/>
            </w:tc>
            <w:tc>
              <w:tcPr>
                <w:tcW w:w="5069" w:type="dxa"/>
              </w:tcPr>
              <w:p w14:paraId="0267C0C6" w14:textId="77777777" w:rsidR="001B4119" w:rsidRDefault="001B4119" w:rsidP="00BC3B50"/>
            </w:tc>
          </w:tr>
        </w:tbl>
        <w:p w14:paraId="321C7757" w14:textId="77777777" w:rsidR="00F346B1" w:rsidRPr="00082849" w:rsidRDefault="00F346B1" w:rsidP="00B819C5">
          <w:pPr>
            <w:pStyle w:val="a8"/>
            <w:rPr>
              <w:sz w:val="20"/>
              <w:szCs w:val="20"/>
            </w:rPr>
          </w:pPr>
        </w:p>
      </w:tc>
      <w:tc>
        <w:tcPr>
          <w:tcW w:w="5069" w:type="dxa"/>
        </w:tcPr>
        <w:p w14:paraId="091B1BE7" w14:textId="77777777" w:rsidR="00F346B1" w:rsidRPr="00082849" w:rsidRDefault="00F346B1" w:rsidP="00082849">
          <w:pPr>
            <w:pStyle w:val="a8"/>
            <w:rPr>
              <w:sz w:val="20"/>
              <w:szCs w:val="20"/>
            </w:rPr>
          </w:pPr>
        </w:p>
      </w:tc>
    </w:tr>
  </w:tbl>
  <w:p w14:paraId="4D4D8E19" w14:textId="77777777" w:rsidR="00F346B1" w:rsidRDefault="00F346B1" w:rsidP="004736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2B23" w14:textId="77777777" w:rsidR="00F346B1" w:rsidRDefault="00B86FF3">
    <w:pPr>
      <w:pStyle w:val="a5"/>
    </w:pPr>
    <w:r>
      <w:rPr>
        <w:noProof/>
        <w:lang w:eastAsia="ru-RU"/>
      </w:rPr>
      <mc:AlternateContent>
        <mc:Choice Requires="wpg">
          <w:drawing>
            <wp:inline distT="0" distB="0" distL="0" distR="0" wp14:anchorId="47427F6E" wp14:editId="5D1F676A">
              <wp:extent cx="6300470" cy="110490"/>
              <wp:effectExtent l="0" t="0" r="24130" b="22860"/>
              <wp:docPr id="1" name="Группа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0470" cy="110490"/>
                        <a:chOff x="7857" y="6429"/>
                        <a:chExt cx="79296" cy="1428"/>
                      </a:xfrm>
                    </wpg:grpSpPr>
                    <wps:wsp>
                      <wps:cNvPr id="2" name="Прямоугольник 4"/>
                      <wps:cNvSpPr>
                        <a:spLocks noChangeArrowheads="1"/>
                      </wps:cNvSpPr>
                      <wps:spPr bwMode="auto">
                        <a:xfrm>
                          <a:off x="7857" y="6429"/>
                          <a:ext cx="79297" cy="457"/>
                        </a:xfrm>
                        <a:prstGeom prst="rect">
                          <a:avLst/>
                        </a:prstGeom>
                        <a:solidFill>
                          <a:srgbClr val="79FF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F4027" w14:textId="77777777" w:rsidR="00F346B1" w:rsidRDefault="00F346B1" w:rsidP="00C4388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Прямая соединительная линия 5"/>
                      <wps:cNvCnPr/>
                      <wps:spPr bwMode="auto">
                        <a:xfrm>
                          <a:off x="7857" y="7857"/>
                          <a:ext cx="792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9FB7C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Группа 15" o:spid="_x0000_s1026" style="width:496.1pt;height:8.7pt;mso-position-horizontal-relative:char;mso-position-vertical-relative:line" coordorigin="7857,6429" coordsize="7929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">
              <v:rect id="Прямоугольник 4" o:spid="_x0000_s1027" style="position:absolute;left:7857;top:6429;width:7929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Ew8IA&#10;AADaAAAADwAAAGRycy9kb3ducmV2LnhtbESPT2vCQBTE7wW/w/IEb3UTqdVGNyKCIEgPVfH8zL4m&#10;wezbkN3mz7fvCoLHYWZ+w6w3valES40rLSuIpxEI4szqknMFl/P+fQnCeWSNlWVSMJCDTTp6W2Oi&#10;bcc/1J58LgKEXYIKCu/rREqXFWTQTW1NHLxf2xj0QTa51A12AW4qOYuiT2mw5LBQYE27grL76c88&#10;KItWtsfrx91/73fxcJx/XW9zpSbjfrsC4an3r/CzfdAKZvC4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wTDwgAAANoAAAAPAAAAAAAAAAAAAAAAAJgCAABkcnMvZG93&#10;bnJldi54bWxQSwUGAAAAAAQABAD1AAAAhwMAAAAA&#10;" fillcolor="#79ff79" stroked="f" strokeweight="2pt">
                <v:textbox>
                  <w:txbxContent>
                    <w:p w14:paraId="18CF4027" w14:textId="77777777" w:rsidR="00F346B1" w:rsidRDefault="00F346B1" w:rsidP="00C4388F"/>
                  </w:txbxContent>
                </v:textbox>
              </v:rect>
              <v:line id="Прямая соединительная линия 5" o:spid="_x0000_s1028" style="position:absolute;visibility:visible;mso-wrap-style:square" from="7857,7857" to="87154,7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Ftg8EAAADaAAAADwAAAGRycy9kb3ducmV2LnhtbESPS4vCMBSF94L/IVxhdmOqomg1ig44&#10;iBvxsXF3aa5tsblpm0yt/94IAy4P5/FxFqvWFKKh2uWWFQz6EQjixOqcUwWX8/Z7CsJ5ZI2FZVLw&#10;JAerZbezwFjbBx+pOflUhBF2MSrIvC9jKV2SkUHXtyVx8G62NuiDrFOpa3yEcVPIYRRNpMGcAyHD&#10;kn4ySu6nPxO41zWON/vxZHY4/KY711RcUaXUV69dz0F4av0n/N/eaQUjeF8JN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AW2DwQAAANoAAAAPAAAAAAAAAAAAAAAA&#10;AKECAABkcnMvZG93bnJldi54bWxQSwUGAAAAAAQABAD5AAAAjwMAAAAA&#10;" strokecolor="#79fb7c"/>
              <w10:anchorlock/>
            </v:group>
          </w:pict>
        </mc:Fallback>
      </mc:AlternateContent>
    </w:r>
  </w:p>
  <w:tbl>
    <w:tblPr>
      <w:tblStyle w:val="a9"/>
      <w:tblW w:w="105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4"/>
      <w:gridCol w:w="430"/>
    </w:tblGrid>
    <w:tr w:rsidR="00F346B1" w:rsidRPr="00082849" w14:paraId="273609E9" w14:textId="77777777" w:rsidTr="00C12C87">
      <w:tc>
        <w:tcPr>
          <w:tcW w:w="5495" w:type="dxa"/>
        </w:tcPr>
        <w:tbl>
          <w:tblPr>
            <w:tblStyle w:val="a9"/>
            <w:tblW w:w="99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95"/>
            <w:gridCol w:w="4423"/>
          </w:tblGrid>
          <w:tr w:rsidR="00F346B1" w:rsidRPr="00C56628" w14:paraId="1FDCEDBB" w14:textId="77777777" w:rsidTr="00431395">
            <w:tc>
              <w:tcPr>
                <w:tcW w:w="5495" w:type="dxa"/>
                <w:hideMark/>
              </w:tcPr>
              <w:p w14:paraId="3C71C185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АО «Академпарк»</w:t>
                </w:r>
              </w:p>
              <w:p w14:paraId="7319E30E" w14:textId="77777777" w:rsidR="00F346B1" w:rsidRPr="00431395" w:rsidRDefault="00F346B1" w:rsidP="00474A43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431395">
                  <w:rPr>
                    <w:rFonts w:ascii="Calibri" w:hAnsi="Calibri"/>
                    <w:sz w:val="20"/>
                    <w:szCs w:val="20"/>
                  </w:rPr>
                  <w:t>630090, Россия, г. Новосибирск, ул. Николаева, д. 12</w:t>
                </w:r>
                <w:r>
                  <w:rPr>
                    <w:rFonts w:ascii="Calibri" w:hAnsi="Calibri"/>
                    <w:sz w:val="20"/>
                    <w:szCs w:val="20"/>
                  </w:rPr>
                  <w:t>, эт.</w:t>
                </w:r>
                <w:r w:rsidRPr="00431395">
                  <w:rPr>
                    <w:rFonts w:ascii="Calibri" w:hAnsi="Calibri"/>
                    <w:sz w:val="20"/>
                    <w:szCs w:val="20"/>
                  </w:rPr>
                  <w:t xml:space="preserve"> 12                                </w:t>
                </w:r>
              </w:p>
              <w:p w14:paraId="432884D3" w14:textId="77777777" w:rsidR="00F346B1" w:rsidRPr="00431395" w:rsidRDefault="00F346B1" w:rsidP="00474A43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ИНН 5408252116КПП 540801001</w:t>
                </w:r>
              </w:p>
              <w:p w14:paraId="047C6C7F" w14:textId="77777777" w:rsidR="00F346B1" w:rsidRPr="00431395" w:rsidRDefault="00F346B1" w:rsidP="00D309FF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 xml:space="preserve">ОГРН 1075473006905ОКПО 81124540 ОКВЭД </w:t>
                </w:r>
                <w:r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64.99</w:t>
                </w:r>
              </w:p>
            </w:tc>
            <w:tc>
              <w:tcPr>
                <w:tcW w:w="4423" w:type="dxa"/>
                <w:hideMark/>
              </w:tcPr>
              <w:p w14:paraId="345AEF72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БАНК «ЛЕВОБЕРЕЖНЫЙ» (ПАО)</w:t>
                </w:r>
              </w:p>
              <w:p w14:paraId="1FA0C1CE" w14:textId="77777777" w:rsidR="00F346B1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8069AD">
                  <w:rPr>
                    <w:rFonts w:ascii="Calibri" w:hAnsi="Calibri"/>
                    <w:sz w:val="20"/>
                    <w:szCs w:val="20"/>
                  </w:rPr>
                  <w:t xml:space="preserve">БИК </w:t>
                </w:r>
                <w:r w:rsidRPr="00CE1AB1">
                  <w:rPr>
                    <w:rFonts w:ascii="Calibri" w:hAnsi="Calibri"/>
                    <w:sz w:val="20"/>
                    <w:szCs w:val="20"/>
                  </w:rPr>
                  <w:t>045004850</w:t>
                </w:r>
              </w:p>
              <w:p w14:paraId="7537CA0F" w14:textId="77777777" w:rsidR="00F346B1" w:rsidRPr="008069AD" w:rsidRDefault="00F346B1" w:rsidP="00431395">
                <w:pPr>
                  <w:pStyle w:val="a5"/>
                  <w:tabs>
                    <w:tab w:val="left" w:pos="2055"/>
                  </w:tabs>
                  <w:rPr>
                    <w:rFonts w:ascii="Calibri" w:hAnsi="Calibri"/>
                    <w:sz w:val="20"/>
                    <w:szCs w:val="20"/>
                  </w:rPr>
                </w:pPr>
                <w:r w:rsidRPr="00CE1AB1">
                  <w:rPr>
                    <w:rFonts w:ascii="Calibri" w:hAnsi="Calibri"/>
                    <w:sz w:val="20"/>
                    <w:szCs w:val="20"/>
                  </w:rPr>
                  <w:t>к/с 30101810100000000850</w:t>
                </w:r>
              </w:p>
              <w:p w14:paraId="784F9390" w14:textId="77777777" w:rsidR="00F346B1" w:rsidRPr="00431395" w:rsidRDefault="00F346B1" w:rsidP="00431395">
                <w:pPr>
                  <w:pStyle w:val="a8"/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</w:pPr>
                <w:proofErr w:type="gramStart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р</w:t>
                </w:r>
                <w:proofErr w:type="gramEnd"/>
                <w:r w:rsidRPr="00431395">
                  <w:rPr>
                    <w:rFonts w:ascii="Calibri" w:eastAsiaTheme="minorHAnsi" w:hAnsi="Calibri" w:cstheme="minorBidi"/>
                    <w:sz w:val="20"/>
                    <w:szCs w:val="20"/>
                    <w:lang w:eastAsia="en-US"/>
                  </w:rPr>
                  <w:t>/с 40702810001500000315</w:t>
                </w:r>
              </w:p>
            </w:tc>
          </w:tr>
        </w:tbl>
        <w:p w14:paraId="7998E07E" w14:textId="77777777" w:rsidR="00F346B1" w:rsidRDefault="00F346B1"/>
      </w:tc>
      <w:tc>
        <w:tcPr>
          <w:tcW w:w="5069" w:type="dxa"/>
        </w:tcPr>
        <w:p w14:paraId="78E93F80" w14:textId="77777777" w:rsidR="00F346B1" w:rsidRDefault="00F346B1"/>
      </w:tc>
    </w:tr>
  </w:tbl>
  <w:p w14:paraId="5F270596" w14:textId="77777777" w:rsidR="00F346B1" w:rsidRDefault="00F346B1" w:rsidP="00DC0B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AACA3" w14:textId="77777777" w:rsidR="006E491F" w:rsidRDefault="006E491F" w:rsidP="006D67A2">
      <w:r>
        <w:separator/>
      </w:r>
    </w:p>
  </w:footnote>
  <w:footnote w:type="continuationSeparator" w:id="0">
    <w:p w14:paraId="37845E66" w14:textId="77777777" w:rsidR="006E491F" w:rsidRDefault="006E491F" w:rsidP="006D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29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  <w:gridCol w:w="2552"/>
    </w:tblGrid>
    <w:tr w:rsidR="001B4119" w:rsidRPr="00044254" w14:paraId="7D62619B" w14:textId="77777777" w:rsidTr="001B4119">
      <w:tc>
        <w:tcPr>
          <w:tcW w:w="7797" w:type="dxa"/>
        </w:tcPr>
        <w:tbl>
          <w:tblPr>
            <w:tblStyle w:val="a9"/>
            <w:tblW w:w="103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797"/>
            <w:gridCol w:w="2552"/>
          </w:tblGrid>
          <w:tr w:rsidR="001B4119" w:rsidRPr="00044254" w14:paraId="325EF620" w14:textId="77777777" w:rsidTr="00BC3B50">
            <w:tc>
              <w:tcPr>
                <w:tcW w:w="7797" w:type="dxa"/>
              </w:tcPr>
              <w:p w14:paraId="448386E4" w14:textId="77777777" w:rsidR="001B4119" w:rsidRPr="00B819C5" w:rsidRDefault="001B4119" w:rsidP="00BC3B50">
                <w:pPr>
                  <w:pStyle w:val="a5"/>
                  <w:jc w:val="both"/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0014FF0C" wp14:editId="40892588">
                      <wp:extent cx="3086100" cy="842496"/>
                      <wp:effectExtent l="19050" t="0" r="0" b="0"/>
                      <wp:docPr id="4" name="Рисунок 9" descr="O:\mednikova\Макеты Картинки\Логотипы гербы\Технопарк Новосиьбирского Академгородка\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O:\mednikova\Макеты Картинки\Логотипы гербы\Технопарк Новосиьбирского Академгородка\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2353" b="612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1917" cy="846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4DAB00C" w14:textId="77777777" w:rsidR="001B4119" w:rsidRPr="00A0387D" w:rsidRDefault="001B4119" w:rsidP="00BC3B50">
                <w:pPr>
                  <w:pStyle w:val="a5"/>
                </w:pPr>
                <w:r w:rsidRPr="00A0387D">
                  <w:t>А</w:t>
                </w:r>
                <w:r>
                  <w:t>кционерное общество</w:t>
                </w:r>
                <w:r w:rsidRPr="00A0387D">
                  <w:t xml:space="preserve"> «Технопарк Новосибирского Академгородка»                          </w:t>
                </w:r>
              </w:p>
            </w:tc>
            <w:tc>
              <w:tcPr>
                <w:tcW w:w="2552" w:type="dxa"/>
              </w:tcPr>
              <w:p w14:paraId="54A08052" w14:textId="77777777" w:rsidR="001B4119" w:rsidRPr="00044254" w:rsidRDefault="001B4119" w:rsidP="00BC3B50">
                <w:pPr>
                  <w:pStyle w:val="a5"/>
                  <w:tabs>
                    <w:tab w:val="left" w:pos="2055"/>
                  </w:tabs>
                  <w:jc w:val="both"/>
                </w:pPr>
              </w:p>
              <w:p w14:paraId="2C6799F7" w14:textId="77777777" w:rsidR="001B4119" w:rsidRDefault="001B4119" w:rsidP="00BC3B50">
                <w:pPr>
                  <w:pStyle w:val="a5"/>
                  <w:tabs>
                    <w:tab w:val="left" w:pos="2055"/>
                  </w:tabs>
                </w:pPr>
              </w:p>
              <w:p w14:paraId="1D8A59D8" w14:textId="77777777" w:rsidR="001B4119" w:rsidRPr="00044254" w:rsidRDefault="001B4119" w:rsidP="00BC3B50">
                <w:pPr>
                  <w:pStyle w:val="a5"/>
                  <w:tabs>
                    <w:tab w:val="left" w:pos="2055"/>
                  </w:tabs>
                </w:pPr>
              </w:p>
              <w:p w14:paraId="5FA58763" w14:textId="77777777" w:rsidR="001B4119" w:rsidRPr="00044254" w:rsidRDefault="001B4119" w:rsidP="00BC3B50">
                <w:pPr>
                  <w:pStyle w:val="a5"/>
                  <w:tabs>
                    <w:tab w:val="left" w:pos="2055"/>
                  </w:tabs>
                </w:pPr>
                <w:r w:rsidRPr="00044254">
                  <w:t xml:space="preserve">+7(383) 344-93-13    </w:t>
                </w:r>
              </w:p>
              <w:p w14:paraId="6C47CB96" w14:textId="77777777" w:rsidR="001B4119" w:rsidRPr="00044254" w:rsidRDefault="006E491F" w:rsidP="00BC3B50">
                <w:pPr>
                  <w:pStyle w:val="a3"/>
                  <w:tabs>
                    <w:tab w:val="left" w:pos="2055"/>
                  </w:tabs>
                  <w:rPr>
                    <w:color w:val="66FF66"/>
                  </w:rPr>
                </w:pPr>
                <w:hyperlink r:id="rId2" w:history="1"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info</w:t>
                  </w:r>
                  <w:r w:rsidR="001B4119" w:rsidRPr="00044254">
                    <w:rPr>
                      <w:rStyle w:val="a7"/>
                      <w:color w:val="66FF66"/>
                    </w:rPr>
                    <w:t>@</w:t>
                  </w:r>
                  <w:proofErr w:type="spellStart"/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academpark</w:t>
                  </w:r>
                  <w:proofErr w:type="spellEnd"/>
                  <w:r w:rsidR="001B4119" w:rsidRPr="00044254">
                    <w:rPr>
                      <w:rStyle w:val="a7"/>
                      <w:color w:val="66FF66"/>
                    </w:rPr>
                    <w:t>.</w:t>
                  </w:r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com</w:t>
                  </w:r>
                </w:hyperlink>
              </w:p>
              <w:p w14:paraId="195A258B" w14:textId="77777777" w:rsidR="001B4119" w:rsidRPr="00044254" w:rsidRDefault="006E491F" w:rsidP="00BC3B50">
                <w:pPr>
                  <w:pStyle w:val="a5"/>
                  <w:tabs>
                    <w:tab w:val="left" w:pos="2055"/>
                  </w:tabs>
                </w:pPr>
                <w:hyperlink r:id="rId3" w:history="1"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www</w:t>
                  </w:r>
                  <w:r w:rsidR="001B4119" w:rsidRPr="00044254">
                    <w:rPr>
                      <w:rStyle w:val="a7"/>
                      <w:color w:val="66FF66"/>
                    </w:rPr>
                    <w:t>.</w:t>
                  </w:r>
                  <w:proofErr w:type="spellStart"/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academpark</w:t>
                  </w:r>
                  <w:proofErr w:type="spellEnd"/>
                  <w:r w:rsidR="001B4119" w:rsidRPr="00044254">
                    <w:rPr>
                      <w:rStyle w:val="a7"/>
                      <w:color w:val="66FF66"/>
                    </w:rPr>
                    <w:t>.</w:t>
                  </w:r>
                  <w:r w:rsidR="001B4119" w:rsidRPr="00044254">
                    <w:rPr>
                      <w:rStyle w:val="a7"/>
                      <w:color w:val="66FF66"/>
                      <w:lang w:val="en-US"/>
                    </w:rPr>
                    <w:t>com</w:t>
                  </w:r>
                </w:hyperlink>
              </w:p>
            </w:tc>
          </w:tr>
        </w:tbl>
        <w:p w14:paraId="0BBF35D3" w14:textId="77777777" w:rsidR="001B4119" w:rsidRPr="00A0387D" w:rsidRDefault="001B4119" w:rsidP="00044254">
          <w:pPr>
            <w:pStyle w:val="a5"/>
          </w:pPr>
        </w:p>
      </w:tc>
      <w:tc>
        <w:tcPr>
          <w:tcW w:w="2552" w:type="dxa"/>
        </w:tcPr>
        <w:p w14:paraId="537B471B" w14:textId="77777777" w:rsidR="001B4119" w:rsidRPr="00044254" w:rsidRDefault="001B4119" w:rsidP="00BC3B50">
          <w:pPr>
            <w:pStyle w:val="a5"/>
            <w:tabs>
              <w:tab w:val="left" w:pos="2055"/>
            </w:tabs>
            <w:jc w:val="both"/>
          </w:pPr>
        </w:p>
        <w:p w14:paraId="3B63A795" w14:textId="77777777" w:rsidR="001B4119" w:rsidRDefault="001B4119" w:rsidP="00BC3B50">
          <w:pPr>
            <w:pStyle w:val="a5"/>
            <w:tabs>
              <w:tab w:val="left" w:pos="2055"/>
            </w:tabs>
          </w:pPr>
        </w:p>
        <w:p w14:paraId="7920D19F" w14:textId="77777777" w:rsidR="001B4119" w:rsidRPr="00044254" w:rsidRDefault="001B4119" w:rsidP="00BC3B50">
          <w:pPr>
            <w:pStyle w:val="a5"/>
            <w:tabs>
              <w:tab w:val="left" w:pos="2055"/>
            </w:tabs>
          </w:pPr>
        </w:p>
        <w:p w14:paraId="7B16C070" w14:textId="77777777" w:rsidR="001B4119" w:rsidRPr="00044254" w:rsidRDefault="001B4119" w:rsidP="00BC3B50">
          <w:pPr>
            <w:pStyle w:val="a5"/>
            <w:tabs>
              <w:tab w:val="left" w:pos="2055"/>
            </w:tabs>
          </w:pPr>
          <w:r w:rsidRPr="00044254">
            <w:t xml:space="preserve">+7(383) 344-93-13    </w:t>
          </w:r>
        </w:p>
        <w:p w14:paraId="32E1764F" w14:textId="77777777" w:rsidR="001B4119" w:rsidRPr="00044254" w:rsidRDefault="006E491F" w:rsidP="00BC3B50">
          <w:pPr>
            <w:pStyle w:val="a3"/>
            <w:tabs>
              <w:tab w:val="left" w:pos="2055"/>
            </w:tabs>
            <w:rPr>
              <w:color w:val="66FF66"/>
            </w:rPr>
          </w:pPr>
          <w:hyperlink r:id="rId4" w:history="1">
            <w:r w:rsidR="001B4119" w:rsidRPr="00044254">
              <w:rPr>
                <w:rStyle w:val="a7"/>
                <w:color w:val="66FF66"/>
                <w:lang w:val="en-US"/>
              </w:rPr>
              <w:t>info</w:t>
            </w:r>
            <w:r w:rsidR="001B4119" w:rsidRPr="00044254">
              <w:rPr>
                <w:rStyle w:val="a7"/>
                <w:color w:val="66FF66"/>
              </w:rPr>
              <w:t>@</w:t>
            </w:r>
            <w:proofErr w:type="spellStart"/>
            <w:r w:rsidR="001B4119" w:rsidRPr="00044254">
              <w:rPr>
                <w:rStyle w:val="a7"/>
                <w:color w:val="66FF66"/>
                <w:lang w:val="en-US"/>
              </w:rPr>
              <w:t>academpark</w:t>
            </w:r>
            <w:proofErr w:type="spellEnd"/>
            <w:r w:rsidR="001B4119" w:rsidRPr="00044254">
              <w:rPr>
                <w:rStyle w:val="a7"/>
                <w:color w:val="66FF66"/>
              </w:rPr>
              <w:t>.</w:t>
            </w:r>
            <w:r w:rsidR="001B4119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  <w:p w14:paraId="589CBF61" w14:textId="0E8484A7" w:rsidR="001B4119" w:rsidRPr="00044254" w:rsidRDefault="006E491F" w:rsidP="00473695">
          <w:pPr>
            <w:pStyle w:val="a5"/>
            <w:tabs>
              <w:tab w:val="left" w:pos="2055"/>
            </w:tabs>
          </w:pPr>
          <w:hyperlink r:id="rId5" w:history="1">
            <w:r w:rsidR="001B4119" w:rsidRPr="00044254">
              <w:rPr>
                <w:rStyle w:val="a7"/>
                <w:color w:val="66FF66"/>
                <w:lang w:val="en-US"/>
              </w:rPr>
              <w:t>www</w:t>
            </w:r>
            <w:r w:rsidR="001B4119" w:rsidRPr="00044254">
              <w:rPr>
                <w:rStyle w:val="a7"/>
                <w:color w:val="66FF66"/>
              </w:rPr>
              <w:t>.</w:t>
            </w:r>
            <w:proofErr w:type="spellStart"/>
            <w:r w:rsidR="001B4119" w:rsidRPr="00044254">
              <w:rPr>
                <w:rStyle w:val="a7"/>
                <w:color w:val="66FF66"/>
                <w:lang w:val="en-US"/>
              </w:rPr>
              <w:t>academpark</w:t>
            </w:r>
            <w:proofErr w:type="spellEnd"/>
            <w:r w:rsidR="001B4119" w:rsidRPr="00044254">
              <w:rPr>
                <w:rStyle w:val="a7"/>
                <w:color w:val="66FF66"/>
              </w:rPr>
              <w:t>.</w:t>
            </w:r>
            <w:r w:rsidR="001B4119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</w:tc>
      <w:tc>
        <w:tcPr>
          <w:tcW w:w="2552" w:type="dxa"/>
        </w:tcPr>
        <w:p w14:paraId="41809860" w14:textId="0D718F8D" w:rsidR="001B4119" w:rsidRPr="00044254" w:rsidRDefault="001B4119" w:rsidP="00473695">
          <w:pPr>
            <w:pStyle w:val="a5"/>
            <w:tabs>
              <w:tab w:val="left" w:pos="2055"/>
            </w:tabs>
          </w:pPr>
        </w:p>
      </w:tc>
    </w:tr>
  </w:tbl>
  <w:p w14:paraId="42476321" w14:textId="77777777" w:rsidR="00F346B1" w:rsidRPr="00B819C5" w:rsidRDefault="00F346B1" w:rsidP="00F804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797"/>
      <w:gridCol w:w="2552"/>
    </w:tblGrid>
    <w:tr w:rsidR="00F346B1" w:rsidRPr="00044254" w14:paraId="642BF1C3" w14:textId="77777777" w:rsidTr="00C12C87">
      <w:tc>
        <w:tcPr>
          <w:tcW w:w="7797" w:type="dxa"/>
        </w:tcPr>
        <w:p w14:paraId="4E9E4D18" w14:textId="77777777" w:rsidR="00F346B1" w:rsidRPr="00B819C5" w:rsidRDefault="00F346B1" w:rsidP="00C12C87">
          <w:pPr>
            <w:pStyle w:val="a5"/>
            <w:jc w:val="both"/>
          </w:pPr>
          <w:r>
            <w:rPr>
              <w:noProof/>
              <w:lang w:eastAsia="ru-RU"/>
            </w:rPr>
            <w:drawing>
              <wp:inline distT="0" distB="0" distL="0" distR="0" wp14:anchorId="270D008E" wp14:editId="38DB11B1">
                <wp:extent cx="3086100" cy="842496"/>
                <wp:effectExtent l="19050" t="0" r="0" b="0"/>
                <wp:docPr id="10" name="Рисунок 9" descr="O:\mednikova\Макеты Картинки\Логотипы гербы\Технопарк Новосиьбирского Академгородка\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O:\mednikova\Макеты Картинки\Логотипы гербы\Технопарк Новосиьбирского Академгородка\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53" b="61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917" cy="846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A00639E" w14:textId="77777777" w:rsidR="00F346B1" w:rsidRPr="00A0387D" w:rsidRDefault="00F346B1" w:rsidP="00431395">
          <w:pPr>
            <w:pStyle w:val="a5"/>
          </w:pPr>
          <w:r w:rsidRPr="00A0387D">
            <w:t>А</w:t>
          </w:r>
          <w:r>
            <w:t>кционерное общество</w:t>
          </w:r>
          <w:r w:rsidRPr="00A0387D">
            <w:t xml:space="preserve"> «Технопарк Новосибирского Академгородка»                          </w:t>
          </w:r>
        </w:p>
      </w:tc>
      <w:tc>
        <w:tcPr>
          <w:tcW w:w="2552" w:type="dxa"/>
        </w:tcPr>
        <w:p w14:paraId="6BFA6C54" w14:textId="77777777" w:rsidR="00F346B1" w:rsidRPr="00044254" w:rsidRDefault="00F346B1" w:rsidP="00C12C87">
          <w:pPr>
            <w:pStyle w:val="a5"/>
            <w:tabs>
              <w:tab w:val="left" w:pos="2055"/>
            </w:tabs>
            <w:jc w:val="both"/>
          </w:pPr>
        </w:p>
        <w:p w14:paraId="011ABABF" w14:textId="77777777" w:rsidR="00F346B1" w:rsidRDefault="00F346B1" w:rsidP="00C12C87">
          <w:pPr>
            <w:pStyle w:val="a5"/>
            <w:tabs>
              <w:tab w:val="left" w:pos="2055"/>
            </w:tabs>
          </w:pPr>
        </w:p>
        <w:p w14:paraId="797AD7F9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</w:p>
        <w:p w14:paraId="78BC5A33" w14:textId="77777777" w:rsidR="00F346B1" w:rsidRPr="00044254" w:rsidRDefault="00F346B1" w:rsidP="00C12C87">
          <w:pPr>
            <w:pStyle w:val="a5"/>
            <w:tabs>
              <w:tab w:val="left" w:pos="2055"/>
            </w:tabs>
          </w:pPr>
          <w:r w:rsidRPr="00044254">
            <w:t xml:space="preserve">+7(383) 344-93-13    </w:t>
          </w:r>
        </w:p>
        <w:p w14:paraId="6CDD4DBC" w14:textId="77777777" w:rsidR="00F346B1" w:rsidRPr="00044254" w:rsidRDefault="006E491F" w:rsidP="00C12C87">
          <w:pPr>
            <w:pStyle w:val="a3"/>
            <w:tabs>
              <w:tab w:val="left" w:pos="2055"/>
            </w:tabs>
            <w:rPr>
              <w:color w:val="66FF66"/>
            </w:rPr>
          </w:pPr>
          <w:hyperlink r:id="rId2" w:history="1">
            <w:r w:rsidR="00F346B1" w:rsidRPr="00044254">
              <w:rPr>
                <w:rStyle w:val="a7"/>
                <w:color w:val="66FF66"/>
                <w:lang w:val="en-US"/>
              </w:rPr>
              <w:t>info</w:t>
            </w:r>
            <w:r w:rsidR="00F346B1" w:rsidRPr="00044254">
              <w:rPr>
                <w:rStyle w:val="a7"/>
                <w:color w:val="66FF66"/>
              </w:rPr>
              <w:t>@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  <w:p w14:paraId="00FC2534" w14:textId="77777777" w:rsidR="00F346B1" w:rsidRPr="00044254" w:rsidRDefault="006E491F" w:rsidP="00C12C87">
          <w:pPr>
            <w:pStyle w:val="a5"/>
            <w:tabs>
              <w:tab w:val="left" w:pos="2055"/>
            </w:tabs>
          </w:pPr>
          <w:hyperlink r:id="rId3" w:history="1">
            <w:r w:rsidR="00F346B1" w:rsidRPr="00044254">
              <w:rPr>
                <w:rStyle w:val="a7"/>
                <w:color w:val="66FF66"/>
                <w:lang w:val="en-US"/>
              </w:rPr>
              <w:t>www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academpark</w:t>
            </w:r>
            <w:r w:rsidR="00F346B1" w:rsidRPr="00044254">
              <w:rPr>
                <w:rStyle w:val="a7"/>
                <w:color w:val="66FF66"/>
              </w:rPr>
              <w:t>.</w:t>
            </w:r>
            <w:r w:rsidR="00F346B1" w:rsidRPr="00044254">
              <w:rPr>
                <w:rStyle w:val="a7"/>
                <w:color w:val="66FF66"/>
                <w:lang w:val="en-US"/>
              </w:rPr>
              <w:t>com</w:t>
            </w:r>
          </w:hyperlink>
        </w:p>
      </w:tc>
    </w:tr>
  </w:tbl>
  <w:p w14:paraId="04E6B6B0" w14:textId="77777777" w:rsidR="00F346B1" w:rsidRDefault="00F346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22D"/>
    <w:multiLevelType w:val="hybridMultilevel"/>
    <w:tmpl w:val="7638AB08"/>
    <w:lvl w:ilvl="0" w:tplc="8924CE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309A8"/>
    <w:multiLevelType w:val="hybridMultilevel"/>
    <w:tmpl w:val="81D65468"/>
    <w:lvl w:ilvl="0" w:tplc="16E6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0A08F6"/>
    <w:multiLevelType w:val="hybridMultilevel"/>
    <w:tmpl w:val="EC0E996A"/>
    <w:lvl w:ilvl="0" w:tplc="267E3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81AEF"/>
    <w:multiLevelType w:val="hybridMultilevel"/>
    <w:tmpl w:val="161A594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1A37A6"/>
    <w:multiLevelType w:val="hybridMultilevel"/>
    <w:tmpl w:val="0EB22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8D198D"/>
    <w:multiLevelType w:val="hybridMultilevel"/>
    <w:tmpl w:val="9F98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05516"/>
    <w:multiLevelType w:val="multilevel"/>
    <w:tmpl w:val="F93E6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55205AB"/>
    <w:multiLevelType w:val="hybridMultilevel"/>
    <w:tmpl w:val="93F47AFC"/>
    <w:lvl w:ilvl="0" w:tplc="33C46B86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CD2E4E"/>
    <w:multiLevelType w:val="hybridMultilevel"/>
    <w:tmpl w:val="63BA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08c4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A2"/>
    <w:rsid w:val="000156A8"/>
    <w:rsid w:val="00017A95"/>
    <w:rsid w:val="0002378D"/>
    <w:rsid w:val="0003267F"/>
    <w:rsid w:val="00044254"/>
    <w:rsid w:val="00061C9D"/>
    <w:rsid w:val="00082849"/>
    <w:rsid w:val="00082AA0"/>
    <w:rsid w:val="000A42E6"/>
    <w:rsid w:val="000B2F3B"/>
    <w:rsid w:val="000C2945"/>
    <w:rsid w:val="000D3FDB"/>
    <w:rsid w:val="000F4CEE"/>
    <w:rsid w:val="001043A7"/>
    <w:rsid w:val="001257F6"/>
    <w:rsid w:val="00126079"/>
    <w:rsid w:val="0015475F"/>
    <w:rsid w:val="00155632"/>
    <w:rsid w:val="001656E1"/>
    <w:rsid w:val="00174B0D"/>
    <w:rsid w:val="001978DA"/>
    <w:rsid w:val="001B1D3B"/>
    <w:rsid w:val="001B4119"/>
    <w:rsid w:val="001C10DE"/>
    <w:rsid w:val="001C2C05"/>
    <w:rsid w:val="001D35A0"/>
    <w:rsid w:val="001F4104"/>
    <w:rsid w:val="00203686"/>
    <w:rsid w:val="0021213D"/>
    <w:rsid w:val="00216F67"/>
    <w:rsid w:val="00263AEC"/>
    <w:rsid w:val="00272071"/>
    <w:rsid w:val="00282D97"/>
    <w:rsid w:val="0029165D"/>
    <w:rsid w:val="00296C83"/>
    <w:rsid w:val="002A44F8"/>
    <w:rsid w:val="002A5155"/>
    <w:rsid w:val="002B55BF"/>
    <w:rsid w:val="002D4383"/>
    <w:rsid w:val="002D64A2"/>
    <w:rsid w:val="002E5297"/>
    <w:rsid w:val="002F43DD"/>
    <w:rsid w:val="002F7583"/>
    <w:rsid w:val="003132BC"/>
    <w:rsid w:val="00327B7F"/>
    <w:rsid w:val="003375BF"/>
    <w:rsid w:val="00366F4B"/>
    <w:rsid w:val="0039588C"/>
    <w:rsid w:val="003B0160"/>
    <w:rsid w:val="003C13BE"/>
    <w:rsid w:val="003E55A0"/>
    <w:rsid w:val="004007E4"/>
    <w:rsid w:val="00402154"/>
    <w:rsid w:val="00415D40"/>
    <w:rsid w:val="00416972"/>
    <w:rsid w:val="00431395"/>
    <w:rsid w:val="00442ED1"/>
    <w:rsid w:val="00442FF7"/>
    <w:rsid w:val="004564FE"/>
    <w:rsid w:val="00461C16"/>
    <w:rsid w:val="00462FD1"/>
    <w:rsid w:val="00470FB4"/>
    <w:rsid w:val="00473695"/>
    <w:rsid w:val="00474A43"/>
    <w:rsid w:val="00475436"/>
    <w:rsid w:val="004911D5"/>
    <w:rsid w:val="004931AA"/>
    <w:rsid w:val="004A6E51"/>
    <w:rsid w:val="004D0B4E"/>
    <w:rsid w:val="005005A4"/>
    <w:rsid w:val="00500C7C"/>
    <w:rsid w:val="005154C5"/>
    <w:rsid w:val="005375F1"/>
    <w:rsid w:val="00550DC9"/>
    <w:rsid w:val="005563C2"/>
    <w:rsid w:val="00575E9E"/>
    <w:rsid w:val="0058428D"/>
    <w:rsid w:val="005B66DB"/>
    <w:rsid w:val="00612B69"/>
    <w:rsid w:val="00621EB1"/>
    <w:rsid w:val="00626805"/>
    <w:rsid w:val="00630C17"/>
    <w:rsid w:val="006417A9"/>
    <w:rsid w:val="00647F59"/>
    <w:rsid w:val="00666D2B"/>
    <w:rsid w:val="00696A32"/>
    <w:rsid w:val="006B15EB"/>
    <w:rsid w:val="006D54FB"/>
    <w:rsid w:val="006D67A2"/>
    <w:rsid w:val="006E491F"/>
    <w:rsid w:val="006F1E67"/>
    <w:rsid w:val="007025CC"/>
    <w:rsid w:val="00725CE1"/>
    <w:rsid w:val="007332C5"/>
    <w:rsid w:val="0073401F"/>
    <w:rsid w:val="00753D38"/>
    <w:rsid w:val="00754864"/>
    <w:rsid w:val="00760B65"/>
    <w:rsid w:val="007768A8"/>
    <w:rsid w:val="007A6A7F"/>
    <w:rsid w:val="007B11C7"/>
    <w:rsid w:val="007C1A8F"/>
    <w:rsid w:val="007C3943"/>
    <w:rsid w:val="007C6DC9"/>
    <w:rsid w:val="007D24B4"/>
    <w:rsid w:val="007E1B77"/>
    <w:rsid w:val="007F7B55"/>
    <w:rsid w:val="00801C95"/>
    <w:rsid w:val="00805C0E"/>
    <w:rsid w:val="008337F2"/>
    <w:rsid w:val="00835109"/>
    <w:rsid w:val="0085197D"/>
    <w:rsid w:val="00864EB1"/>
    <w:rsid w:val="00871250"/>
    <w:rsid w:val="0087155C"/>
    <w:rsid w:val="00893AB0"/>
    <w:rsid w:val="00893EF3"/>
    <w:rsid w:val="008B3BF3"/>
    <w:rsid w:val="008C5C3B"/>
    <w:rsid w:val="008D1345"/>
    <w:rsid w:val="008E67D6"/>
    <w:rsid w:val="008F39CD"/>
    <w:rsid w:val="008F6A76"/>
    <w:rsid w:val="008F7C39"/>
    <w:rsid w:val="00915F9C"/>
    <w:rsid w:val="00945FD2"/>
    <w:rsid w:val="00955083"/>
    <w:rsid w:val="009623CE"/>
    <w:rsid w:val="00962B82"/>
    <w:rsid w:val="00964470"/>
    <w:rsid w:val="00964948"/>
    <w:rsid w:val="00974383"/>
    <w:rsid w:val="00982BF1"/>
    <w:rsid w:val="00992DD4"/>
    <w:rsid w:val="009A0ED5"/>
    <w:rsid w:val="009C7A80"/>
    <w:rsid w:val="009D757D"/>
    <w:rsid w:val="009E37EB"/>
    <w:rsid w:val="009E5265"/>
    <w:rsid w:val="00A0387D"/>
    <w:rsid w:val="00A04819"/>
    <w:rsid w:val="00A07ACD"/>
    <w:rsid w:val="00A118EE"/>
    <w:rsid w:val="00A14CAB"/>
    <w:rsid w:val="00A43060"/>
    <w:rsid w:val="00A547A5"/>
    <w:rsid w:val="00A61216"/>
    <w:rsid w:val="00A62AD8"/>
    <w:rsid w:val="00A65FE5"/>
    <w:rsid w:val="00A72482"/>
    <w:rsid w:val="00A94C34"/>
    <w:rsid w:val="00AA4A39"/>
    <w:rsid w:val="00AB550A"/>
    <w:rsid w:val="00AB732B"/>
    <w:rsid w:val="00AC6F15"/>
    <w:rsid w:val="00B22B88"/>
    <w:rsid w:val="00B43C56"/>
    <w:rsid w:val="00B50498"/>
    <w:rsid w:val="00B50996"/>
    <w:rsid w:val="00B50EAB"/>
    <w:rsid w:val="00B54FBA"/>
    <w:rsid w:val="00B62B41"/>
    <w:rsid w:val="00B71955"/>
    <w:rsid w:val="00B819C5"/>
    <w:rsid w:val="00B86FF3"/>
    <w:rsid w:val="00B9097D"/>
    <w:rsid w:val="00B95D27"/>
    <w:rsid w:val="00B96439"/>
    <w:rsid w:val="00BF5295"/>
    <w:rsid w:val="00C046DB"/>
    <w:rsid w:val="00C12A2C"/>
    <w:rsid w:val="00C12C87"/>
    <w:rsid w:val="00C21667"/>
    <w:rsid w:val="00C4388F"/>
    <w:rsid w:val="00C56A84"/>
    <w:rsid w:val="00C62BB7"/>
    <w:rsid w:val="00C65B88"/>
    <w:rsid w:val="00C66765"/>
    <w:rsid w:val="00C74760"/>
    <w:rsid w:val="00C81FB0"/>
    <w:rsid w:val="00CB45C2"/>
    <w:rsid w:val="00CC0E2D"/>
    <w:rsid w:val="00CE6188"/>
    <w:rsid w:val="00CF3DED"/>
    <w:rsid w:val="00CF6150"/>
    <w:rsid w:val="00D02A65"/>
    <w:rsid w:val="00D03BAB"/>
    <w:rsid w:val="00D074A6"/>
    <w:rsid w:val="00D120CA"/>
    <w:rsid w:val="00D1533B"/>
    <w:rsid w:val="00D309FF"/>
    <w:rsid w:val="00D71421"/>
    <w:rsid w:val="00D85ABE"/>
    <w:rsid w:val="00D94092"/>
    <w:rsid w:val="00DB611E"/>
    <w:rsid w:val="00DB7ADB"/>
    <w:rsid w:val="00DC0A15"/>
    <w:rsid w:val="00DC0BDF"/>
    <w:rsid w:val="00DE59D7"/>
    <w:rsid w:val="00DE6EE8"/>
    <w:rsid w:val="00E000F2"/>
    <w:rsid w:val="00E10A36"/>
    <w:rsid w:val="00E17B61"/>
    <w:rsid w:val="00E20D6A"/>
    <w:rsid w:val="00E34D5B"/>
    <w:rsid w:val="00E5426D"/>
    <w:rsid w:val="00E807D9"/>
    <w:rsid w:val="00E86410"/>
    <w:rsid w:val="00EB2926"/>
    <w:rsid w:val="00EB3B99"/>
    <w:rsid w:val="00ED33B7"/>
    <w:rsid w:val="00F236D1"/>
    <w:rsid w:val="00F248B9"/>
    <w:rsid w:val="00F346B1"/>
    <w:rsid w:val="00F804D2"/>
    <w:rsid w:val="00F816F0"/>
    <w:rsid w:val="00F9354A"/>
    <w:rsid w:val="00F97D14"/>
    <w:rsid w:val="00FB69AA"/>
    <w:rsid w:val="00FC318C"/>
    <w:rsid w:val="00FC6679"/>
    <w:rsid w:val="00FE10BF"/>
    <w:rsid w:val="00FE15BF"/>
    <w:rsid w:val="00FF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8c46a"/>
    </o:shapedefaults>
    <o:shapelayout v:ext="edit">
      <o:idmap v:ext="edit" data="1"/>
    </o:shapelayout>
  </w:shapeDefaults>
  <w:decimalSymbol w:val=","/>
  <w:listSeparator w:val=";"/>
  <w14:docId w14:val="3BDE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D67A2"/>
  </w:style>
  <w:style w:type="paragraph" w:styleId="a5">
    <w:name w:val="footer"/>
    <w:basedOn w:val="a"/>
    <w:link w:val="a6"/>
    <w:uiPriority w:val="99"/>
    <w:unhideWhenUsed/>
    <w:rsid w:val="006D67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D67A2"/>
  </w:style>
  <w:style w:type="character" w:styleId="a7">
    <w:name w:val="Hyperlink"/>
    <w:basedOn w:val="a0"/>
    <w:uiPriority w:val="99"/>
    <w:unhideWhenUsed/>
    <w:rsid w:val="006D67A2"/>
    <w:rPr>
      <w:color w:val="0000FF" w:themeColor="hyperlink"/>
      <w:u w:val="single"/>
    </w:rPr>
  </w:style>
  <w:style w:type="paragraph" w:styleId="a8">
    <w:name w:val="No Spacing"/>
    <w:uiPriority w:val="1"/>
    <w:qFormat/>
    <w:rsid w:val="00F8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8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35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35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???????"/>
    <w:uiPriority w:val="99"/>
    <w:rsid w:val="00462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94C34"/>
    <w:pPr>
      <w:ind w:left="720"/>
      <w:contextualSpacing/>
    </w:pPr>
  </w:style>
  <w:style w:type="paragraph" w:styleId="ae">
    <w:name w:val="Document Map"/>
    <w:basedOn w:val="a"/>
    <w:link w:val="af"/>
    <w:uiPriority w:val="99"/>
    <w:semiHidden/>
    <w:unhideWhenUsed/>
    <w:rsid w:val="00461C16"/>
  </w:style>
  <w:style w:type="character" w:customStyle="1" w:styleId="af">
    <w:name w:val="Схема документа Знак"/>
    <w:basedOn w:val="a0"/>
    <w:link w:val="ae"/>
    <w:uiPriority w:val="99"/>
    <w:semiHidden/>
    <w:rsid w:val="0046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4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58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start.academpark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groups/academpark/permalink/294611915882142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8169040_3850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park.com" TargetMode="External"/><Relationship Id="rId2" Type="http://schemas.openxmlformats.org/officeDocument/2006/relationships/hyperlink" Target="mailto:info@academpark.co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academpark.com" TargetMode="External"/><Relationship Id="rId4" Type="http://schemas.openxmlformats.org/officeDocument/2006/relationships/hyperlink" Target="mailto:info@academpark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park.com" TargetMode="External"/><Relationship Id="rId2" Type="http://schemas.openxmlformats.org/officeDocument/2006/relationships/hyperlink" Target="mailto:info@academpar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E90A-FBB9-49C9-8406-1A777BC6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Медникова Ольга</dc:creator>
  <cp:lastModifiedBy>Рыбакова Екатерина Александровна</cp:lastModifiedBy>
  <cp:revision>4</cp:revision>
  <cp:lastPrinted>2020-02-06T10:22:00Z</cp:lastPrinted>
  <dcterms:created xsi:type="dcterms:W3CDTF">2020-09-01T06:52:00Z</dcterms:created>
  <dcterms:modified xsi:type="dcterms:W3CDTF">2020-09-01T07:44:00Z</dcterms:modified>
</cp:coreProperties>
</file>